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6CE45" w14:textId="77777777" w:rsidR="0028036D" w:rsidRDefault="00535E6F">
      <w:pPr>
        <w:jc w:val="center"/>
      </w:pPr>
      <w:bookmarkStart w:id="0" w:name="_GoBack"/>
      <w:bookmarkEnd w:id="0"/>
      <w:proofErr w:type="gramStart"/>
      <w:r>
        <w:rPr>
          <w:rFonts w:ascii="Questrial" w:eastAsia="Questrial" w:hAnsi="Questrial" w:cs="Questrial"/>
          <w:b/>
          <w:i/>
          <w:sz w:val="28"/>
          <w:szCs w:val="28"/>
        </w:rPr>
        <w:t>February  PBIS</w:t>
      </w:r>
      <w:proofErr w:type="gramEnd"/>
      <w:r>
        <w:rPr>
          <w:rFonts w:ascii="Questrial" w:eastAsia="Questrial" w:hAnsi="Questrial" w:cs="Questrial"/>
          <w:b/>
          <w:i/>
          <w:sz w:val="28"/>
          <w:szCs w:val="28"/>
        </w:rPr>
        <w:t xml:space="preserve"> Coach Connection - NRIP</w:t>
      </w:r>
    </w:p>
    <w:p w14:paraId="3156CE46" w14:textId="77777777" w:rsidR="0028036D" w:rsidRDefault="00535E6F">
      <w:pPr>
        <w:jc w:val="center"/>
      </w:pPr>
      <w:r>
        <w:rPr>
          <w:rFonts w:ascii="Questrial" w:eastAsia="Questrial" w:hAnsi="Questrial" w:cs="Questrial"/>
          <w:i/>
          <w:sz w:val="20"/>
          <w:szCs w:val="20"/>
        </w:rPr>
        <w:t>This newsletter is sent to current PBIS coaches.  Please pass on to admin and team members as needed.</w:t>
      </w:r>
    </w:p>
    <w:p w14:paraId="3156CE47" w14:textId="77777777" w:rsidR="0028036D" w:rsidRDefault="0028036D">
      <w:pPr>
        <w:jc w:val="center"/>
      </w:pPr>
    </w:p>
    <w:p w14:paraId="3156CE48" w14:textId="77777777" w:rsidR="0028036D" w:rsidRDefault="00535E6F">
      <w:r>
        <w:rPr>
          <w:b/>
        </w:rPr>
        <w:t xml:space="preserve">PBIS Quote of the Month </w:t>
      </w:r>
      <w:r>
        <w:tab/>
      </w:r>
    </w:p>
    <w:p w14:paraId="3156CE49" w14:textId="77777777" w:rsidR="0028036D" w:rsidRDefault="00535E6F" w:rsidP="00535E6F">
      <w:pPr>
        <w:pStyle w:val="Heading1"/>
        <w:keepNext w:val="0"/>
        <w:keepLines w:val="0"/>
        <w:widowControl w:val="0"/>
        <w:spacing w:before="0" w:after="220" w:line="240" w:lineRule="auto"/>
        <w:contextualSpacing w:val="0"/>
        <w:jc w:val="center"/>
      </w:pPr>
      <w:bookmarkStart w:id="1" w:name="_qrltq82y4sj2" w:colFirst="0" w:colLast="0"/>
      <w:bookmarkEnd w:id="1"/>
      <w:r>
        <w:rPr>
          <w:i/>
          <w:color w:val="181818"/>
          <w:sz w:val="24"/>
          <w:szCs w:val="24"/>
          <w:highlight w:val="white"/>
        </w:rPr>
        <w:t>“You cannot solve the problem with the same kind of thinking that created the problem.”</w:t>
      </w:r>
      <w:r>
        <w:t xml:space="preserve"> -</w:t>
      </w:r>
      <w:r w:rsidRPr="00535E6F">
        <w:rPr>
          <w:sz w:val="20"/>
          <w:szCs w:val="20"/>
        </w:rPr>
        <w:t>Albert Einstein</w:t>
      </w:r>
    </w:p>
    <w:p w14:paraId="3156CE4A" w14:textId="77777777" w:rsidR="0028036D" w:rsidRDefault="00535E6F">
      <w:r>
        <w:rPr>
          <w:b/>
          <w:sz w:val="28"/>
          <w:szCs w:val="28"/>
          <w:u w:val="single"/>
        </w:rPr>
        <w:t xml:space="preserve">Data Tip(s) </w:t>
      </w:r>
      <w:r>
        <w:rPr>
          <w:sz w:val="28"/>
          <w:szCs w:val="28"/>
        </w:rPr>
        <w:t xml:space="preserve"> </w:t>
      </w:r>
    </w:p>
    <w:p w14:paraId="3156CE4B" w14:textId="77777777" w:rsidR="0028036D" w:rsidRDefault="00535E6F">
      <w:pPr>
        <w:spacing w:after="240" w:line="240" w:lineRule="auto"/>
      </w:pPr>
      <w:r>
        <w:rPr>
          <w:sz w:val="24"/>
          <w:szCs w:val="24"/>
        </w:rPr>
        <w:t xml:space="preserve">Watch </w:t>
      </w:r>
      <w:hyperlink r:id="rId4">
        <w:r>
          <w:rPr>
            <w:color w:val="1155CC"/>
            <w:sz w:val="24"/>
            <w:szCs w:val="24"/>
            <w:u w:val="single"/>
          </w:rPr>
          <w:t>this 4 minute video</w:t>
        </w:r>
      </w:hyperlink>
      <w:r>
        <w:rPr>
          <w:sz w:val="24"/>
          <w:szCs w:val="24"/>
        </w:rPr>
        <w:t xml:space="preserve"> by Dr. Kent McIntosh on Disproportionality and how to make simple changes to effect change.</w:t>
      </w:r>
    </w:p>
    <w:p w14:paraId="3156CE4C" w14:textId="77777777" w:rsidR="0028036D" w:rsidRDefault="00535E6F">
      <w:pPr>
        <w:spacing w:after="240" w:line="240" w:lineRule="auto"/>
      </w:pPr>
      <w:r>
        <w:rPr>
          <w:b/>
          <w:sz w:val="28"/>
          <w:szCs w:val="28"/>
        </w:rPr>
        <w:t>Personalized Handshakes - Connecting with Students</w:t>
      </w:r>
    </w:p>
    <w:p w14:paraId="3156CE4D" w14:textId="77777777" w:rsidR="0028036D" w:rsidRDefault="00535E6F">
      <w:pPr>
        <w:spacing w:after="240" w:line="240" w:lineRule="auto"/>
      </w:pPr>
      <w:r>
        <w:rPr>
          <w:sz w:val="24"/>
          <w:szCs w:val="24"/>
        </w:rPr>
        <w:t xml:space="preserve">See what </w:t>
      </w:r>
      <w:hyperlink r:id="rId5">
        <w:r>
          <w:rPr>
            <w:color w:val="1155CC"/>
            <w:sz w:val="24"/>
            <w:szCs w:val="24"/>
            <w:u w:val="single"/>
          </w:rPr>
          <w:t>this teacher is doing</w:t>
        </w:r>
      </w:hyperlink>
      <w:r>
        <w:rPr>
          <w:sz w:val="24"/>
          <w:szCs w:val="24"/>
        </w:rPr>
        <w:t xml:space="preserve"> to connect with students and start the day on a positive note.</w:t>
      </w:r>
    </w:p>
    <w:p w14:paraId="3156CE4E" w14:textId="77777777" w:rsidR="0028036D" w:rsidRDefault="00535E6F">
      <w:pPr>
        <w:spacing w:after="240" w:line="240" w:lineRule="auto"/>
      </w:pPr>
      <w:r>
        <w:rPr>
          <w:b/>
          <w:sz w:val="28"/>
          <w:szCs w:val="28"/>
        </w:rPr>
        <w:t xml:space="preserve">The Science of Character: Developing Positive Learning Traits </w:t>
      </w:r>
    </w:p>
    <w:p w14:paraId="3156CE4F" w14:textId="77777777" w:rsidR="0028036D" w:rsidRDefault="00E25B3A">
      <w:pPr>
        <w:spacing w:after="240" w:line="240" w:lineRule="auto"/>
      </w:pPr>
      <w:hyperlink r:id="rId6">
        <w:r w:rsidR="00535E6F">
          <w:rPr>
            <w:color w:val="1155CC"/>
            <w:sz w:val="24"/>
            <w:szCs w:val="24"/>
            <w:u w:val="single"/>
          </w:rPr>
          <w:t>Click here</w:t>
        </w:r>
      </w:hyperlink>
      <w:r w:rsidR="00535E6F">
        <w:rPr>
          <w:sz w:val="24"/>
          <w:szCs w:val="24"/>
        </w:rPr>
        <w:t xml:space="preserve"> for an article with an included link to a video that discusses on character can grow and change.</w:t>
      </w:r>
    </w:p>
    <w:p w14:paraId="3156CE50" w14:textId="77777777" w:rsidR="0028036D" w:rsidRDefault="00535E6F">
      <w:pPr>
        <w:spacing w:after="240" w:line="240" w:lineRule="auto"/>
      </w:pPr>
      <w:r>
        <w:rPr>
          <w:b/>
          <w:sz w:val="28"/>
          <w:szCs w:val="28"/>
        </w:rPr>
        <w:t>Working Together to Support Student Behaviors</w:t>
      </w:r>
      <w:r>
        <w:rPr>
          <w:sz w:val="24"/>
          <w:szCs w:val="24"/>
        </w:rPr>
        <w:t xml:space="preserve"> </w:t>
      </w:r>
    </w:p>
    <w:p w14:paraId="3156CE51" w14:textId="77777777" w:rsidR="0028036D" w:rsidRDefault="00535E6F">
      <w:pPr>
        <w:spacing w:after="240" w:line="240" w:lineRule="auto"/>
      </w:pPr>
      <w:r>
        <w:rPr>
          <w:sz w:val="24"/>
          <w:szCs w:val="24"/>
        </w:rPr>
        <w:t xml:space="preserve">Free online conference offered </w:t>
      </w:r>
      <w:proofErr w:type="gramStart"/>
      <w:r>
        <w:rPr>
          <w:sz w:val="24"/>
          <w:szCs w:val="24"/>
        </w:rPr>
        <w:t>by .</w:t>
      </w:r>
      <w:proofErr w:type="gramEnd"/>
      <w:r>
        <w:rPr>
          <w:sz w:val="24"/>
          <w:szCs w:val="24"/>
        </w:rPr>
        <w:t xml:space="preserve">  </w:t>
      </w:r>
      <w:hyperlink r:id="rId7">
        <w:r>
          <w:rPr>
            <w:color w:val="1155CC"/>
            <w:sz w:val="24"/>
            <w:szCs w:val="24"/>
            <w:u w:val="single"/>
          </w:rPr>
          <w:t>Click here</w:t>
        </w:r>
      </w:hyperlink>
      <w:r>
        <w:rPr>
          <w:sz w:val="24"/>
          <w:szCs w:val="24"/>
        </w:rPr>
        <w:t xml:space="preserve"> for details.</w:t>
      </w:r>
    </w:p>
    <w:p w14:paraId="3156CE52" w14:textId="77777777" w:rsidR="0028036D" w:rsidRDefault="00535E6F">
      <w:pPr>
        <w:pStyle w:val="Heading1"/>
        <w:keepNext w:val="0"/>
        <w:keepLines w:val="0"/>
        <w:spacing w:before="480" w:line="240" w:lineRule="auto"/>
        <w:contextualSpacing w:val="0"/>
      </w:pPr>
      <w:bookmarkStart w:id="2" w:name="_2rbdc85dm5ka" w:colFirst="0" w:colLast="0"/>
      <w:bookmarkEnd w:id="2"/>
      <w:r>
        <w:rPr>
          <w:b/>
          <w:sz w:val="28"/>
          <w:szCs w:val="28"/>
        </w:rPr>
        <w:t>Restorative Practices in Schools Trainings Set for June 19-23</w:t>
      </w:r>
    </w:p>
    <w:p w14:paraId="3156CE53" w14:textId="77777777" w:rsidR="0028036D" w:rsidRDefault="00535E6F">
      <w:r>
        <w:rPr>
          <w:i/>
        </w:rPr>
        <w:t>(Please note some of these dates overlap with the PBIS Summer Institute scheduled for June 20 &amp; 21)</w:t>
      </w:r>
    </w:p>
    <w:p w14:paraId="3156CE54" w14:textId="77777777" w:rsidR="0028036D" w:rsidRDefault="0028036D"/>
    <w:p w14:paraId="3156CE55" w14:textId="77777777" w:rsidR="0028036D" w:rsidRDefault="00535E6F">
      <w:pPr>
        <w:spacing w:beforeAutospacing="1" w:after="120"/>
      </w:pPr>
      <w:r>
        <w:rPr>
          <w:sz w:val="24"/>
          <w:szCs w:val="24"/>
        </w:rPr>
        <w:t>The School Safety Technical Assistance Center’s Restorative Practices in Schools Trainings are scheduled from Monday, June 19 to Friday, June 23 in Crystal, MN.</w:t>
      </w:r>
    </w:p>
    <w:p w14:paraId="3156CE56" w14:textId="77777777" w:rsidR="0028036D" w:rsidRDefault="00535E6F">
      <w:pPr>
        <w:spacing w:beforeAutospacing="1" w:after="120"/>
      </w:pPr>
      <w:r>
        <w:rPr>
          <w:sz w:val="24"/>
          <w:szCs w:val="24"/>
        </w:rPr>
        <w:t>A restorative school is centered on relationships, building community and repairing harm. Multiple practices provide multi-tiered levels of support for students, staff and family. These trainings include experiential instruction, training materials as well as lunch and morning refreshments.</w:t>
      </w:r>
    </w:p>
    <w:p w14:paraId="3156CE57" w14:textId="77777777" w:rsidR="0028036D" w:rsidRDefault="00535E6F">
      <w:pPr>
        <w:spacing w:beforeAutospacing="1" w:after="120"/>
      </w:pPr>
      <w:r>
        <w:rPr>
          <w:sz w:val="24"/>
          <w:szCs w:val="24"/>
        </w:rPr>
        <w:t>Schools are encouraged to send a team to the training. Individuals are welcome. Registration information will be shared on the</w:t>
      </w:r>
      <w:hyperlink r:id="rId8">
        <w:r>
          <w:rPr>
            <w:sz w:val="24"/>
            <w:szCs w:val="24"/>
          </w:rPr>
          <w:t xml:space="preserve"> </w:t>
        </w:r>
      </w:hyperlink>
      <w:hyperlink r:id="rId9">
        <w:r>
          <w:rPr>
            <w:color w:val="1155CC"/>
            <w:sz w:val="24"/>
            <w:szCs w:val="24"/>
            <w:u w:val="single"/>
          </w:rPr>
          <w:t>center website</w:t>
        </w:r>
      </w:hyperlink>
      <w:r>
        <w:rPr>
          <w:sz w:val="24"/>
          <w:szCs w:val="24"/>
        </w:rPr>
        <w:t xml:space="preserve"> as details become available. Dates and descriptions of the trainings can be found </w:t>
      </w:r>
      <w:hyperlink r:id="rId10">
        <w:r>
          <w:rPr>
            <w:color w:val="1155CC"/>
            <w:sz w:val="24"/>
            <w:szCs w:val="24"/>
            <w:u w:val="single"/>
          </w:rPr>
          <w:t>here</w:t>
        </w:r>
      </w:hyperlink>
      <w:r>
        <w:rPr>
          <w:sz w:val="24"/>
          <w:szCs w:val="24"/>
        </w:rPr>
        <w:t xml:space="preserve">.  </w:t>
      </w:r>
    </w:p>
    <w:p w14:paraId="3156CE58" w14:textId="77777777" w:rsidR="0028036D" w:rsidRDefault="00535E6F">
      <w:pPr>
        <w:spacing w:beforeAutospacing="1" w:after="160" w:line="240" w:lineRule="auto"/>
      </w:pPr>
      <w:r>
        <w:rPr>
          <w:b/>
          <w:sz w:val="28"/>
          <w:szCs w:val="28"/>
        </w:rPr>
        <w:t xml:space="preserve">Minnesota Positive Behavior Support Association </w:t>
      </w:r>
    </w:p>
    <w:p w14:paraId="3156CE59" w14:textId="77777777" w:rsidR="0028036D" w:rsidRDefault="00535E6F">
      <w:pPr>
        <w:spacing w:beforeAutospacing="1" w:after="160" w:line="240" w:lineRule="auto"/>
      </w:pPr>
      <w:r>
        <w:rPr>
          <w:sz w:val="24"/>
          <w:szCs w:val="24"/>
        </w:rPr>
        <w:t xml:space="preserve">The MNPBS held its first network gathering on Feb. 10.  This association is aimed at connecting stakeholders across Minnesota who believe in positive behavior supports (PBS) across the lifespan. Considering becoming a member of this group to see how you can help </w:t>
      </w:r>
      <w:r>
        <w:rPr>
          <w:sz w:val="24"/>
          <w:szCs w:val="24"/>
        </w:rPr>
        <w:lastRenderedPageBreak/>
        <w:t xml:space="preserve">shape PBS across our state. You can email Erin Watts at </w:t>
      </w:r>
      <w:hyperlink r:id="rId11">
        <w:r>
          <w:rPr>
            <w:color w:val="1155CC"/>
            <w:sz w:val="24"/>
            <w:szCs w:val="24"/>
            <w:u w:val="single"/>
          </w:rPr>
          <w:t>flic0016@umn.edu</w:t>
        </w:r>
      </w:hyperlink>
      <w:r>
        <w:rPr>
          <w:sz w:val="24"/>
          <w:szCs w:val="24"/>
        </w:rPr>
        <w:t xml:space="preserve"> if you are interested.</w:t>
      </w:r>
    </w:p>
    <w:p w14:paraId="3156CE5A" w14:textId="77777777" w:rsidR="0028036D" w:rsidRDefault="00535E6F">
      <w:pPr>
        <w:spacing w:beforeAutospacing="1" w:after="160" w:line="240" w:lineRule="auto"/>
      </w:pPr>
      <w:r>
        <w:rPr>
          <w:b/>
          <w:sz w:val="28"/>
          <w:szCs w:val="28"/>
        </w:rPr>
        <w:t>Help Wanted</w:t>
      </w:r>
    </w:p>
    <w:p w14:paraId="3156CE5B" w14:textId="77777777" w:rsidR="0028036D" w:rsidRDefault="00535E6F">
      <w:pPr>
        <w:spacing w:beforeAutospacing="1" w:after="160" w:line="240" w:lineRule="auto"/>
      </w:pPr>
      <w:r>
        <w:rPr>
          <w:sz w:val="24"/>
          <w:szCs w:val="24"/>
        </w:rPr>
        <w:t>I happy to say that NRIP has hired a few people for our open positions I am still looking for another external coach in the northeastern part of the state. Please consider sharing your PBIS expertise with others.</w:t>
      </w:r>
    </w:p>
    <w:p w14:paraId="3156CE5C" w14:textId="77777777" w:rsidR="0028036D" w:rsidRDefault="00535E6F">
      <w:pPr>
        <w:spacing w:beforeAutospacing="1" w:after="160" w:line="240" w:lineRule="auto"/>
      </w:pPr>
      <w:r>
        <w:rPr>
          <w:sz w:val="24"/>
          <w:szCs w:val="24"/>
          <w:u w:val="single"/>
        </w:rPr>
        <w:t>This is a paid position that you can work on from your area.</w:t>
      </w:r>
      <w:r>
        <w:rPr>
          <w:sz w:val="24"/>
          <w:szCs w:val="24"/>
        </w:rPr>
        <w:t xml:space="preserve"> Please pass on the information to anyone at your site.  </w:t>
      </w:r>
    </w:p>
    <w:p w14:paraId="3156CE5D" w14:textId="77777777" w:rsidR="0028036D" w:rsidRDefault="00535E6F" w:rsidP="00535E6F">
      <w:pPr>
        <w:spacing w:beforeAutospacing="1" w:after="160" w:line="240" w:lineRule="auto"/>
      </w:pPr>
      <w:r>
        <w:rPr>
          <w:i/>
          <w:sz w:val="24"/>
          <w:szCs w:val="24"/>
        </w:rPr>
        <w:t>External Coach-</w:t>
      </w:r>
      <w:r>
        <w:rPr>
          <w:sz w:val="24"/>
          <w:szCs w:val="24"/>
        </w:rPr>
        <w:t xml:space="preserve">support teams in their PBIS implementation. </w:t>
      </w:r>
      <w:hyperlink r:id="rId12">
        <w:r>
          <w:rPr>
            <w:color w:val="1155CC"/>
            <w:sz w:val="24"/>
            <w:szCs w:val="24"/>
            <w:u w:val="single"/>
          </w:rPr>
          <w:t>Click here</w:t>
        </w:r>
      </w:hyperlink>
      <w:r>
        <w:rPr>
          <w:sz w:val="24"/>
          <w:szCs w:val="24"/>
        </w:rPr>
        <w:t xml:space="preserve"> for the full description.</w:t>
      </w:r>
      <w:r>
        <w:t xml:space="preserve"> </w:t>
      </w:r>
    </w:p>
    <w:p w14:paraId="3156CE5E" w14:textId="77777777" w:rsidR="0028036D" w:rsidRDefault="0028036D"/>
    <w:p w14:paraId="3156CE5F" w14:textId="77777777" w:rsidR="0028036D" w:rsidRDefault="00535E6F">
      <w:r>
        <w:rPr>
          <w:b/>
        </w:rPr>
        <w:t>Tuesday Talks presented by MDE</w:t>
      </w:r>
    </w:p>
    <w:p w14:paraId="3156CE60" w14:textId="77777777" w:rsidR="0028036D" w:rsidRDefault="00535E6F">
      <w:pPr>
        <w:spacing w:after="240" w:line="240" w:lineRule="auto"/>
      </w:pPr>
      <w:r>
        <w:t>All Tuesday Talks will be from 3:15 - 4:15 p.m. on the following dates:</w:t>
      </w:r>
    </w:p>
    <w:p w14:paraId="3156CE61" w14:textId="77777777" w:rsidR="0028036D" w:rsidRDefault="00535E6F">
      <w:pPr>
        <w:spacing w:after="240" w:line="240" w:lineRule="auto"/>
      </w:pPr>
      <w:r>
        <w:rPr>
          <w:b/>
        </w:rPr>
        <w:t>Teams:</w:t>
      </w:r>
      <w:r>
        <w:t xml:space="preserve"> Oct. 4, Nov. 8, Jan. 10, Feb. 7, Mar. 7, Apr. 4</w:t>
      </w:r>
    </w:p>
    <w:p w14:paraId="3156CE62" w14:textId="77777777" w:rsidR="0028036D" w:rsidRDefault="00535E6F">
      <w:pPr>
        <w:spacing w:after="240" w:line="240" w:lineRule="auto"/>
      </w:pPr>
      <w:r>
        <w:rPr>
          <w:b/>
        </w:rPr>
        <w:t>Behavior:</w:t>
      </w:r>
      <w:r>
        <w:t xml:space="preserve"> Oct. 11, Nov. 15, Dec. 6, Jan. 17, Feb. 14, Mar. 14, Apr. 11</w:t>
      </w:r>
    </w:p>
    <w:p w14:paraId="3156CE63" w14:textId="77777777" w:rsidR="0028036D" w:rsidRDefault="00535E6F">
      <w:pPr>
        <w:spacing w:after="240" w:line="240" w:lineRule="auto"/>
      </w:pPr>
      <w:r>
        <w:rPr>
          <w:b/>
        </w:rPr>
        <w:t>Reading:</w:t>
      </w:r>
      <w:r>
        <w:t xml:space="preserve"> Oct. 18, Nov. 22, Dec. 13, Jan. 24, Feb. 21, Mar. 21, Apr. 18</w:t>
      </w:r>
    </w:p>
    <w:p w14:paraId="3156CE64" w14:textId="77777777" w:rsidR="0028036D" w:rsidRDefault="00535E6F">
      <w:pPr>
        <w:spacing w:after="240" w:line="240" w:lineRule="auto"/>
      </w:pPr>
      <w:r>
        <w:rPr>
          <w:b/>
        </w:rPr>
        <w:t>Mathematics:</w:t>
      </w:r>
      <w:r>
        <w:t xml:space="preserve"> Sep. 27, Oct. 25, Nov. 29, Dec. 20, Jan. 31, Feb. 28, Mar. 28, Apr. 25</w:t>
      </w:r>
    </w:p>
    <w:p w14:paraId="3156CE65" w14:textId="77777777" w:rsidR="0028036D" w:rsidRDefault="00535E6F" w:rsidP="00535E6F">
      <w:pPr>
        <w:spacing w:after="240" w:line="240" w:lineRule="auto"/>
      </w:pPr>
      <w:r>
        <w:t xml:space="preserve">Visit </w:t>
      </w:r>
      <w:hyperlink r:id="rId13">
        <w:r>
          <w:rPr>
            <w:color w:val="1155CC"/>
            <w:u w:val="single"/>
          </w:rPr>
          <w:t>http://education.state.mn.us/MDE/dse/sped/ADSIS/index.htm</w:t>
        </w:r>
      </w:hyperlink>
      <w:r>
        <w:t xml:space="preserve"> for more information about Tuesday Talks from MDE.</w:t>
      </w:r>
    </w:p>
    <w:p w14:paraId="3156CE66" w14:textId="77777777" w:rsidR="006464A0" w:rsidRDefault="006464A0">
      <w:pPr>
        <w:rPr>
          <w:b/>
        </w:rPr>
      </w:pPr>
      <w:r>
        <w:rPr>
          <w:b/>
        </w:rPr>
        <w:t>PBIS Basics Overview</w:t>
      </w:r>
    </w:p>
    <w:p w14:paraId="3156CE67" w14:textId="77777777" w:rsidR="006464A0" w:rsidRPr="006464A0" w:rsidRDefault="006464A0">
      <w:r>
        <w:t xml:space="preserve">Recording is available at: </w:t>
      </w:r>
      <w:hyperlink r:id="rId14">
        <w:r>
          <w:rPr>
            <w:color w:val="1155CC"/>
            <w:sz w:val="19"/>
            <w:szCs w:val="19"/>
            <w:highlight w:val="white"/>
            <w:u w:val="single"/>
          </w:rPr>
          <w:t>http://www.anymeeting.com/hkxmmwuijislyyi/E952D98784473D</w:t>
        </w:r>
      </w:hyperlink>
    </w:p>
    <w:p w14:paraId="3156CE68" w14:textId="77777777" w:rsidR="006464A0" w:rsidRDefault="006464A0">
      <w:pPr>
        <w:rPr>
          <w:b/>
        </w:rPr>
      </w:pPr>
    </w:p>
    <w:p w14:paraId="3156CE69" w14:textId="77777777" w:rsidR="0028036D" w:rsidRDefault="0028036D"/>
    <w:sectPr w:rsidR="0028036D" w:rsidSect="00192D65">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6D"/>
    <w:rsid w:val="00192D65"/>
    <w:rsid w:val="0028036D"/>
    <w:rsid w:val="00535E6F"/>
    <w:rsid w:val="006464A0"/>
    <w:rsid w:val="00E25B3A"/>
    <w:rsid w:val="00E6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CE45"/>
  <w15:docId w15:val="{2BC0A37B-C7A0-4F29-97F0-138D4212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ducation.state.mn.us/MDE/dse/safe/index.htm" TargetMode="External"/><Relationship Id="rId13" Type="http://schemas.openxmlformats.org/officeDocument/2006/relationships/hyperlink" Target="http://education.state.mn.us/MDE/dse/sped/ADSIS/index.htm" TargetMode="External"/><Relationship Id="rId3" Type="http://schemas.openxmlformats.org/officeDocument/2006/relationships/webSettings" Target="webSettings.xml"/><Relationship Id="rId7" Type="http://schemas.openxmlformats.org/officeDocument/2006/relationships/hyperlink" Target="https://drive.google.com/open?id=0B0jcqtLLKpgpTURtQWI5WXFlVDA" TargetMode="External"/><Relationship Id="rId12" Type="http://schemas.openxmlformats.org/officeDocument/2006/relationships/hyperlink" Target="https://docs.google.com/document/d/1zZWfXxiVCDTBJlTVCDc0tQb9rdR9jllRMcPqc3jGK4E/edit?usp=shar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2.kqed.org/mindshift/2014/03/20/the-science-of-character-developing-positive-learning-traits/" TargetMode="External"/><Relationship Id="rId11" Type="http://schemas.openxmlformats.org/officeDocument/2006/relationships/hyperlink" Target="mailto:flic0016@umn.edu" TargetMode="External"/><Relationship Id="rId5" Type="http://schemas.openxmlformats.org/officeDocument/2006/relationships/hyperlink" Target="https://gma.yahoo.com/teacher-personalized-handshakes-every-one-students-200526323--abc-news-topstories.html?cid=social_fb_gma" TargetMode="External"/><Relationship Id="rId15" Type="http://schemas.openxmlformats.org/officeDocument/2006/relationships/fontTable" Target="fontTable.xml"/><Relationship Id="rId10" Type="http://schemas.openxmlformats.org/officeDocument/2006/relationships/hyperlink" Target="https://drive.google.com/open?id=0B0jcqtLLKpgpcDB4ZVFFcFE0Yzg" TargetMode="External"/><Relationship Id="rId4" Type="http://schemas.openxmlformats.org/officeDocument/2006/relationships/hyperlink" Target="https://pbisapps.wistia.com/medias/rnkz23b2x3" TargetMode="External"/><Relationship Id="rId9" Type="http://schemas.openxmlformats.org/officeDocument/2006/relationships/hyperlink" Target="http://education.state.mn.us/MDE/dse/safe/index.htm" TargetMode="External"/><Relationship Id="rId14" Type="http://schemas.openxmlformats.org/officeDocument/2006/relationships/hyperlink" Target="http://www.anymeeting.com/hkxmmwuijislyyi/E952D9878447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ISD 742 Public Schools</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laptopuser</dc:creator>
  <cp:lastModifiedBy>Petrie, Garrett</cp:lastModifiedBy>
  <cp:revision>4</cp:revision>
  <dcterms:created xsi:type="dcterms:W3CDTF">2017-05-04T14:23:00Z</dcterms:created>
  <dcterms:modified xsi:type="dcterms:W3CDTF">2017-05-08T16:12:00Z</dcterms:modified>
</cp:coreProperties>
</file>