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80F1C" w:rsidRDefault="00E80F1C" w:rsidP="00E80F1C">
      <w:pPr>
        <w:rPr>
          <w:rFonts w:ascii="Arial" w:hAnsi="Arial" w:cs="Arial"/>
          <w:b/>
          <w:color w:val="2692B4"/>
          <w:sz w:val="40"/>
          <w:szCs w:val="40"/>
        </w:rPr>
      </w:pPr>
      <w:bookmarkStart w:id="0" w:name="_GoBack"/>
      <w:bookmarkEnd w:id="0"/>
      <w:r>
        <w:rPr>
          <w:noProof/>
        </w:rPr>
        <w:drawing>
          <wp:inline distT="0" distB="0" distL="0" distR="0" wp14:anchorId="7CD0044C" wp14:editId="5341DDE1">
            <wp:extent cx="1419225" cy="613719"/>
            <wp:effectExtent l="0" t="0" r="0" b="0"/>
            <wp:docPr id="9" name="Picture 9" descr="The logo consists of small green letters spelling Minnesota on top and the letters P, B, I in blue with the letter S transparent, in the shape of a waterway. There is a large green tree next to a medium sized yellow tree and a small red tree. Together, the three trees together resemble a triangle in it's side"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nacik.EDUC\Desktop\PBIS 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13719"/>
                    </a:xfrm>
                    <a:prstGeom prst="rect">
                      <a:avLst/>
                    </a:prstGeom>
                    <a:noFill/>
                    <a:ln>
                      <a:noFill/>
                    </a:ln>
                  </pic:spPr>
                </pic:pic>
              </a:graphicData>
            </a:graphic>
          </wp:inline>
        </w:drawing>
      </w:r>
    </w:p>
    <w:p w:rsidR="00E80F1C" w:rsidRDefault="00E80F1C" w:rsidP="00E80F1C">
      <w:pPr>
        <w:pStyle w:val="Heading1"/>
        <w:rPr>
          <w:rFonts w:ascii="Arial" w:hAnsi="Arial" w:cs="Arial"/>
          <w:b/>
          <w:color w:val="2692B4"/>
          <w:sz w:val="40"/>
          <w:szCs w:val="40"/>
        </w:rPr>
      </w:pPr>
      <w:r>
        <w:rPr>
          <w:rFonts w:ascii="Arial" w:hAnsi="Arial" w:cs="Arial"/>
          <w:b/>
          <w:color w:val="2692B4"/>
          <w:sz w:val="40"/>
          <w:szCs w:val="40"/>
        </w:rPr>
        <w:t>201</w:t>
      </w:r>
      <w:r w:rsidR="001A0EC5">
        <w:rPr>
          <w:rFonts w:ascii="Arial" w:hAnsi="Arial" w:cs="Arial"/>
          <w:b/>
          <w:color w:val="2692B4"/>
          <w:sz w:val="40"/>
          <w:szCs w:val="40"/>
        </w:rPr>
        <w:t>5</w:t>
      </w:r>
      <w:r w:rsidRPr="001F793A">
        <w:rPr>
          <w:rFonts w:ascii="Arial" w:hAnsi="Arial" w:cs="Arial"/>
          <w:b/>
          <w:color w:val="2692B4"/>
          <w:sz w:val="40"/>
          <w:szCs w:val="40"/>
        </w:rPr>
        <w:t xml:space="preserve"> Summer Institute</w:t>
      </w:r>
      <w:r w:rsidR="00412EB5">
        <w:rPr>
          <w:rFonts w:ascii="Arial" w:hAnsi="Arial" w:cs="Arial"/>
          <w:b/>
          <w:color w:val="2692B4"/>
          <w:sz w:val="40"/>
          <w:szCs w:val="40"/>
        </w:rPr>
        <w:t xml:space="preserve"> – June 18-19, 2015</w:t>
      </w:r>
    </w:p>
    <w:p w:rsidR="00690E88" w:rsidRDefault="00E80F1C" w:rsidP="00E80F1C">
      <w:pPr>
        <w:pStyle w:val="Heading1"/>
        <w:rPr>
          <w:rStyle w:val="Heading2Char"/>
          <w:sz w:val="16"/>
          <w:szCs w:val="24"/>
        </w:rPr>
      </w:pPr>
      <w:r>
        <w:rPr>
          <w:rFonts w:ascii="Verdana" w:hAnsi="Verdana"/>
          <w:noProof/>
          <w:color w:val="0000FF"/>
          <w:spacing w:val="2"/>
          <w:szCs w:val="18"/>
        </w:rPr>
        <w:drawing>
          <wp:inline distT="0" distB="0" distL="0" distR="0" wp14:anchorId="3588EC29" wp14:editId="60D8BF61">
            <wp:extent cx="1417226" cy="1247775"/>
            <wp:effectExtent l="0" t="0" r="0" b="0"/>
            <wp:docPr id="2" name="Picture 2" descr="Map detailing crosstreets to Minnesota Department of Education. Primary intersections are Snelling Avenue and Highway 36." title="MDE Ma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s.google.com/maps/api/staticmap?center=1500%20Highway%2036%20West%20Roseville,%20MN%2055113&amp;zoom=14&amp;size=200x100&amp;sensor=fals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17226" cy="1247775"/>
                    </a:xfrm>
                    <a:prstGeom prst="rect">
                      <a:avLst/>
                    </a:prstGeom>
                    <a:noFill/>
                    <a:ln>
                      <a:noFill/>
                    </a:ln>
                  </pic:spPr>
                </pic:pic>
              </a:graphicData>
            </a:graphic>
          </wp:inline>
        </w:drawing>
      </w:r>
      <w:r>
        <w:rPr>
          <w:noProof/>
        </w:rPr>
        <mc:AlternateContent>
          <mc:Choice Requires="wps">
            <w:drawing>
              <wp:inline distT="0" distB="0" distL="0" distR="0" wp14:anchorId="789EF33F" wp14:editId="04E6BA44">
                <wp:extent cx="2181225" cy="752475"/>
                <wp:effectExtent l="0" t="0" r="0" b="9525"/>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52475"/>
                        </a:xfrm>
                        <a:prstGeom prst="rect">
                          <a:avLst/>
                        </a:prstGeom>
                        <a:noFill/>
                        <a:ln>
                          <a:noFill/>
                        </a:ln>
                        <a:extLst/>
                      </wps:spPr>
                      <wps:txbx>
                        <w:txbxContent>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 xml:space="preserve">MN Department of Education </w:t>
                            </w:r>
                          </w:p>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1500 Highway 36 W</w:t>
                            </w:r>
                            <w:r>
                              <w:rPr>
                                <w:rFonts w:ascii="Arial" w:hAnsi="Arial" w:cs="Arial"/>
                                <w:color w:val="7F7F7F" w:themeColor="text1" w:themeTint="80"/>
                                <w:sz w:val="20"/>
                              </w:rPr>
                              <w:t>est</w:t>
                            </w:r>
                          </w:p>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Roseville, Minnesota</w:t>
                            </w:r>
                          </w:p>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Conference Center B</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171.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" filled="f" stroked="f">
                <v:textbox>
                  <w:txbxContent>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 xml:space="preserve">MN Department of Education </w:t>
                      </w:r>
                    </w:p>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1500 Highway 36 W</w:t>
                      </w:r>
                      <w:r>
                        <w:rPr>
                          <w:rFonts w:ascii="Arial" w:hAnsi="Arial" w:cs="Arial"/>
                          <w:color w:val="7F7F7F" w:themeColor="text1" w:themeTint="80"/>
                          <w:sz w:val="20"/>
                        </w:rPr>
                        <w:t>est</w:t>
                      </w:r>
                    </w:p>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Roseville, Minnesota</w:t>
                      </w:r>
                    </w:p>
                    <w:p w:rsidR="00E80F1C" w:rsidRPr="005D5D3E" w:rsidRDefault="00E80F1C" w:rsidP="00E80F1C">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Conference Center B</w:t>
                      </w:r>
                    </w:p>
                  </w:txbxContent>
                </v:textbox>
                <w10:anchorlock/>
              </v:shape>
            </w:pict>
          </mc:Fallback>
        </mc:AlternateContent>
      </w:r>
    </w:p>
    <w:p w:rsidR="00E80F1C" w:rsidRDefault="00E80F1C" w:rsidP="00E80F1C"/>
    <w:p w:rsidR="008A2F6E" w:rsidRPr="008A2F6E" w:rsidRDefault="000D4C3A" w:rsidP="008A2F6E">
      <w:pPr>
        <w:pStyle w:val="Heading1"/>
        <w:jc w:val="center"/>
        <w:rPr>
          <w:rFonts w:ascii="Arial" w:hAnsi="Arial" w:cs="Arial"/>
          <w:b/>
          <w:sz w:val="40"/>
          <w:szCs w:val="40"/>
        </w:rPr>
      </w:pPr>
      <w:r>
        <w:rPr>
          <w:rStyle w:val="Heading2Char"/>
          <w:rFonts w:ascii="Arial" w:hAnsi="Arial" w:cs="Arial"/>
          <w:sz w:val="40"/>
          <w:szCs w:val="40"/>
        </w:rPr>
        <w:t>Thursday</w:t>
      </w:r>
      <w:r w:rsidR="008A2F6E" w:rsidRPr="00A01B0E">
        <w:rPr>
          <w:rStyle w:val="Heading2Char"/>
          <w:rFonts w:ascii="Arial" w:hAnsi="Arial" w:cs="Arial"/>
          <w:sz w:val="40"/>
          <w:szCs w:val="40"/>
        </w:rPr>
        <w:t xml:space="preserve">, June </w:t>
      </w:r>
      <w:r w:rsidR="008A2F6E">
        <w:rPr>
          <w:rStyle w:val="Heading2Char"/>
          <w:rFonts w:ascii="Arial" w:hAnsi="Arial" w:cs="Arial"/>
          <w:sz w:val="40"/>
          <w:szCs w:val="40"/>
        </w:rPr>
        <w:t>18</w:t>
      </w:r>
      <w:r w:rsidR="008A2F6E" w:rsidRPr="00A01B0E">
        <w:rPr>
          <w:rFonts w:ascii="Arial" w:hAnsi="Arial" w:cs="Arial"/>
          <w:sz w:val="40"/>
          <w:szCs w:val="40"/>
        </w:rPr>
        <w:t xml:space="preserve">, </w:t>
      </w:r>
      <w:r w:rsidR="008A2F6E" w:rsidRPr="00A01B0E">
        <w:rPr>
          <w:rFonts w:ascii="Arial" w:hAnsi="Arial" w:cs="Arial"/>
          <w:b/>
          <w:sz w:val="40"/>
          <w:szCs w:val="40"/>
        </w:rPr>
        <w:t>201</w:t>
      </w:r>
      <w:r w:rsidR="008A2F6E">
        <w:rPr>
          <w:rFonts w:ascii="Arial" w:hAnsi="Arial" w:cs="Arial"/>
          <w:b/>
          <w:sz w:val="40"/>
          <w:szCs w:val="40"/>
        </w:rPr>
        <w:t>5</w:t>
      </w:r>
      <w:r w:rsidR="008A2F6E" w:rsidRPr="00A01B0E">
        <w:rPr>
          <w:rFonts w:ascii="Arial" w:hAnsi="Arial" w:cs="Arial"/>
          <w:sz w:val="40"/>
          <w:szCs w:val="40"/>
        </w:rPr>
        <w:t xml:space="preserve"> </w:t>
      </w:r>
      <w:r w:rsidR="008A2F6E">
        <w:rPr>
          <w:rStyle w:val="Heading2Char"/>
          <w:rFonts w:ascii="Arial" w:hAnsi="Arial" w:cs="Arial"/>
          <w:b w:val="0"/>
          <w:sz w:val="40"/>
          <w:szCs w:val="40"/>
        </w:rPr>
        <w:t>(Day 1 of 2</w:t>
      </w:r>
      <w:r w:rsidR="008A2F6E" w:rsidRPr="00A01B0E">
        <w:rPr>
          <w:rStyle w:val="Heading2Char"/>
          <w:rFonts w:ascii="Arial" w:hAnsi="Arial" w:cs="Arial"/>
          <w:b w:val="0"/>
          <w:sz w:val="40"/>
          <w:szCs w:val="40"/>
        </w:rPr>
        <w:t>)</w:t>
      </w:r>
    </w:p>
    <w:p w:rsidR="001C2B7B" w:rsidRDefault="001C2B7B" w:rsidP="001C2B7B"/>
    <w:p w:rsidR="001C2B7B" w:rsidRPr="007414B2" w:rsidRDefault="009536FF" w:rsidP="007414B2">
      <w:pPr>
        <w:tabs>
          <w:tab w:val="left" w:pos="2880"/>
        </w:tabs>
        <w:rPr>
          <w:rFonts w:ascii="Arial" w:hAnsi="Arial" w:cs="Arial"/>
          <w:b/>
          <w:sz w:val="24"/>
        </w:rPr>
      </w:pPr>
      <w:r>
        <w:rPr>
          <w:rFonts w:ascii="Arial" w:hAnsi="Arial" w:cs="Arial"/>
          <w:b/>
          <w:sz w:val="24"/>
        </w:rPr>
        <w:t>8:00</w:t>
      </w:r>
      <w:r w:rsidR="001C2B7B" w:rsidRPr="007414B2">
        <w:rPr>
          <w:rFonts w:ascii="Arial" w:hAnsi="Arial" w:cs="Arial"/>
          <w:b/>
          <w:sz w:val="24"/>
        </w:rPr>
        <w:t xml:space="preserve"> </w:t>
      </w:r>
      <w:proofErr w:type="gramStart"/>
      <w:r w:rsidR="001C2B7B" w:rsidRPr="007414B2">
        <w:rPr>
          <w:rFonts w:ascii="Arial" w:hAnsi="Arial" w:cs="Arial"/>
          <w:b/>
          <w:sz w:val="24"/>
        </w:rPr>
        <w:t>am</w:t>
      </w:r>
      <w:proofErr w:type="gramEnd"/>
      <w:r w:rsidR="001C2B7B" w:rsidRPr="007414B2">
        <w:rPr>
          <w:rFonts w:ascii="Arial" w:hAnsi="Arial" w:cs="Arial"/>
          <w:b/>
          <w:sz w:val="24"/>
        </w:rPr>
        <w:t xml:space="preserve"> – </w:t>
      </w:r>
      <w:r w:rsidR="000D6AA7">
        <w:rPr>
          <w:rFonts w:ascii="Arial" w:hAnsi="Arial" w:cs="Arial"/>
          <w:b/>
          <w:sz w:val="24"/>
        </w:rPr>
        <w:t>8</w:t>
      </w:r>
      <w:r w:rsidR="001C2B7B" w:rsidRPr="007414B2">
        <w:rPr>
          <w:rFonts w:ascii="Arial" w:hAnsi="Arial" w:cs="Arial"/>
          <w:b/>
          <w:sz w:val="24"/>
        </w:rPr>
        <w:t>:</w:t>
      </w:r>
      <w:r>
        <w:rPr>
          <w:rFonts w:ascii="Arial" w:hAnsi="Arial" w:cs="Arial"/>
          <w:b/>
          <w:sz w:val="24"/>
        </w:rPr>
        <w:t>3</w:t>
      </w:r>
      <w:r w:rsidR="001C2B7B" w:rsidRPr="007414B2">
        <w:rPr>
          <w:rFonts w:ascii="Arial" w:hAnsi="Arial" w:cs="Arial"/>
          <w:b/>
          <w:sz w:val="24"/>
        </w:rPr>
        <w:t>0 am</w:t>
      </w:r>
      <w:r w:rsidR="001C2B7B" w:rsidRPr="007414B2">
        <w:rPr>
          <w:rFonts w:ascii="Arial" w:hAnsi="Arial" w:cs="Arial"/>
          <w:b/>
          <w:sz w:val="24"/>
        </w:rPr>
        <w:tab/>
        <w:t>Registration and Refreshments</w:t>
      </w:r>
    </w:p>
    <w:p w:rsidR="001C2B7B" w:rsidRPr="00E80F1C" w:rsidRDefault="000D6AA7" w:rsidP="007414B2">
      <w:pPr>
        <w:tabs>
          <w:tab w:val="left" w:pos="2880"/>
        </w:tabs>
        <w:rPr>
          <w:rFonts w:ascii="Arial" w:hAnsi="Arial" w:cs="Arial"/>
          <w:sz w:val="24"/>
        </w:rPr>
      </w:pPr>
      <w:r>
        <w:rPr>
          <w:rFonts w:ascii="Arial" w:hAnsi="Arial" w:cs="Arial"/>
          <w:b/>
          <w:sz w:val="24"/>
        </w:rPr>
        <w:t>8</w:t>
      </w:r>
      <w:r w:rsidR="001A0EC5">
        <w:rPr>
          <w:rFonts w:ascii="Arial" w:hAnsi="Arial" w:cs="Arial"/>
          <w:b/>
          <w:sz w:val="24"/>
        </w:rPr>
        <w:t>:</w:t>
      </w:r>
      <w:r w:rsidR="009536FF">
        <w:rPr>
          <w:rFonts w:ascii="Arial" w:hAnsi="Arial" w:cs="Arial"/>
          <w:b/>
          <w:sz w:val="24"/>
        </w:rPr>
        <w:t>3</w:t>
      </w:r>
      <w:r w:rsidR="001A0EC5">
        <w:rPr>
          <w:rFonts w:ascii="Arial" w:hAnsi="Arial" w:cs="Arial"/>
          <w:b/>
          <w:sz w:val="24"/>
        </w:rPr>
        <w:t xml:space="preserve">0 </w:t>
      </w:r>
      <w:proofErr w:type="gramStart"/>
      <w:r w:rsidR="001C2B7B" w:rsidRPr="007414B2">
        <w:rPr>
          <w:rFonts w:ascii="Arial" w:hAnsi="Arial" w:cs="Arial"/>
          <w:b/>
          <w:sz w:val="24"/>
        </w:rPr>
        <w:t>am</w:t>
      </w:r>
      <w:proofErr w:type="gramEnd"/>
      <w:r w:rsidR="001C2B7B" w:rsidRPr="007414B2">
        <w:rPr>
          <w:rFonts w:ascii="Arial" w:hAnsi="Arial" w:cs="Arial"/>
          <w:b/>
          <w:sz w:val="24"/>
        </w:rPr>
        <w:t xml:space="preserve"> – 9:</w:t>
      </w:r>
      <w:r w:rsidR="001A0EC5">
        <w:rPr>
          <w:rFonts w:ascii="Arial" w:hAnsi="Arial" w:cs="Arial"/>
          <w:b/>
          <w:sz w:val="24"/>
        </w:rPr>
        <w:t>4</w:t>
      </w:r>
      <w:r w:rsidR="001C2B7B" w:rsidRPr="007414B2">
        <w:rPr>
          <w:rFonts w:ascii="Arial" w:hAnsi="Arial" w:cs="Arial"/>
          <w:b/>
          <w:sz w:val="24"/>
        </w:rPr>
        <w:t>5 am</w:t>
      </w:r>
      <w:r w:rsidR="001C2B7B" w:rsidRPr="00E80F1C">
        <w:rPr>
          <w:rFonts w:ascii="Arial" w:hAnsi="Arial" w:cs="Arial"/>
          <w:sz w:val="24"/>
        </w:rPr>
        <w:t xml:space="preserve"> </w:t>
      </w:r>
      <w:r w:rsidR="001C2B7B" w:rsidRPr="00E80F1C">
        <w:rPr>
          <w:rFonts w:ascii="Arial" w:hAnsi="Arial" w:cs="Arial"/>
          <w:sz w:val="24"/>
        </w:rPr>
        <w:tab/>
      </w:r>
      <w:r w:rsidR="001C2B7B" w:rsidRPr="007414B2">
        <w:rPr>
          <w:rFonts w:ascii="Arial" w:hAnsi="Arial" w:cs="Arial"/>
          <w:b/>
          <w:sz w:val="24"/>
        </w:rPr>
        <w:t>Opening Session</w:t>
      </w:r>
      <w:r>
        <w:rPr>
          <w:rFonts w:ascii="Arial" w:hAnsi="Arial" w:cs="Arial"/>
          <w:b/>
          <w:sz w:val="24"/>
        </w:rPr>
        <w:t>: Eric Kloos &amp; Chris Borgmeier</w:t>
      </w:r>
    </w:p>
    <w:p w:rsidR="001C2B7B" w:rsidRPr="007414B2" w:rsidRDefault="007414B2" w:rsidP="007414B2">
      <w:pPr>
        <w:tabs>
          <w:tab w:val="left" w:pos="2880"/>
        </w:tabs>
        <w:rPr>
          <w:rFonts w:ascii="Arial" w:hAnsi="Arial" w:cs="Arial"/>
          <w:b/>
          <w:sz w:val="24"/>
        </w:rPr>
      </w:pPr>
      <w:r w:rsidRPr="007414B2">
        <w:rPr>
          <w:rFonts w:ascii="Arial" w:hAnsi="Arial" w:cs="Arial"/>
          <w:b/>
          <w:sz w:val="24"/>
        </w:rPr>
        <w:t>9:</w:t>
      </w:r>
      <w:r w:rsidR="001A0EC5">
        <w:rPr>
          <w:rFonts w:ascii="Arial" w:hAnsi="Arial" w:cs="Arial"/>
          <w:b/>
          <w:sz w:val="24"/>
        </w:rPr>
        <w:t>4</w:t>
      </w:r>
      <w:r w:rsidRPr="007414B2">
        <w:rPr>
          <w:rFonts w:ascii="Arial" w:hAnsi="Arial" w:cs="Arial"/>
          <w:b/>
          <w:sz w:val="24"/>
        </w:rPr>
        <w:t xml:space="preserve">5 </w:t>
      </w:r>
      <w:proofErr w:type="gramStart"/>
      <w:r w:rsidRPr="007414B2">
        <w:rPr>
          <w:rFonts w:ascii="Arial" w:hAnsi="Arial" w:cs="Arial"/>
          <w:b/>
          <w:sz w:val="24"/>
        </w:rPr>
        <w:t>am</w:t>
      </w:r>
      <w:proofErr w:type="gramEnd"/>
      <w:r w:rsidRPr="007414B2">
        <w:rPr>
          <w:rFonts w:ascii="Arial" w:hAnsi="Arial" w:cs="Arial"/>
          <w:b/>
          <w:sz w:val="24"/>
        </w:rPr>
        <w:t xml:space="preserve"> – </w:t>
      </w:r>
      <w:r w:rsidR="001A0EC5">
        <w:rPr>
          <w:rFonts w:ascii="Arial" w:hAnsi="Arial" w:cs="Arial"/>
          <w:b/>
          <w:sz w:val="24"/>
        </w:rPr>
        <w:t>10:00</w:t>
      </w:r>
      <w:r w:rsidRPr="007414B2">
        <w:rPr>
          <w:rFonts w:ascii="Arial" w:hAnsi="Arial" w:cs="Arial"/>
          <w:b/>
          <w:sz w:val="24"/>
        </w:rPr>
        <w:t xml:space="preserve"> am</w:t>
      </w:r>
      <w:r w:rsidRPr="007414B2">
        <w:rPr>
          <w:rFonts w:ascii="Arial" w:hAnsi="Arial" w:cs="Arial"/>
          <w:b/>
          <w:sz w:val="24"/>
        </w:rPr>
        <w:tab/>
      </w:r>
      <w:r w:rsidR="001C2B7B" w:rsidRPr="007414B2">
        <w:rPr>
          <w:rFonts w:ascii="Arial" w:hAnsi="Arial" w:cs="Arial"/>
          <w:b/>
          <w:sz w:val="24"/>
        </w:rPr>
        <w:t>Break</w:t>
      </w:r>
    </w:p>
    <w:p w:rsidR="001C2B7B" w:rsidRPr="007414B2" w:rsidRDefault="009536FF" w:rsidP="007414B2">
      <w:pPr>
        <w:tabs>
          <w:tab w:val="left" w:pos="2880"/>
        </w:tabs>
        <w:rPr>
          <w:rFonts w:ascii="Arial" w:hAnsi="Arial" w:cs="Arial"/>
          <w:b/>
          <w:sz w:val="24"/>
        </w:rPr>
      </w:pPr>
      <w:r>
        <w:rPr>
          <w:rFonts w:ascii="Arial" w:hAnsi="Arial" w:cs="Arial"/>
          <w:b/>
          <w:sz w:val="24"/>
        </w:rPr>
        <w:t>10:00</w:t>
      </w:r>
      <w:r w:rsidR="001C2B7B" w:rsidRPr="007414B2">
        <w:rPr>
          <w:rFonts w:ascii="Arial" w:hAnsi="Arial" w:cs="Arial"/>
          <w:b/>
          <w:sz w:val="24"/>
        </w:rPr>
        <w:t xml:space="preserve"> am – </w:t>
      </w:r>
      <w:r>
        <w:rPr>
          <w:rFonts w:ascii="Arial" w:hAnsi="Arial" w:cs="Arial"/>
          <w:b/>
          <w:sz w:val="24"/>
        </w:rPr>
        <w:t>11:15</w:t>
      </w:r>
      <w:r w:rsidR="001C2B7B" w:rsidRPr="007414B2">
        <w:rPr>
          <w:rFonts w:ascii="Arial" w:hAnsi="Arial" w:cs="Arial"/>
          <w:b/>
          <w:sz w:val="24"/>
        </w:rPr>
        <w:t xml:space="preserve"> </w:t>
      </w:r>
      <w:r>
        <w:rPr>
          <w:rFonts w:ascii="Arial" w:hAnsi="Arial" w:cs="Arial"/>
          <w:b/>
          <w:sz w:val="24"/>
        </w:rPr>
        <w:t>a</w:t>
      </w:r>
      <w:r w:rsidR="001C2B7B" w:rsidRPr="007414B2">
        <w:rPr>
          <w:rFonts w:ascii="Arial" w:hAnsi="Arial" w:cs="Arial"/>
          <w:b/>
          <w:sz w:val="24"/>
        </w:rPr>
        <w:t>m</w:t>
      </w:r>
      <w:r w:rsidR="001C2B7B" w:rsidRPr="00E80F1C">
        <w:rPr>
          <w:rFonts w:ascii="Arial" w:hAnsi="Arial" w:cs="Arial"/>
          <w:sz w:val="24"/>
        </w:rPr>
        <w:tab/>
      </w:r>
      <w:r>
        <w:rPr>
          <w:rFonts w:ascii="Arial" w:hAnsi="Arial" w:cs="Arial"/>
          <w:b/>
          <w:sz w:val="24"/>
        </w:rPr>
        <w:t>Breakout sessions I</w:t>
      </w:r>
    </w:p>
    <w:p w:rsidR="00407FD0" w:rsidRDefault="00407FD0" w:rsidP="00E94952">
      <w:pPr>
        <w:pStyle w:val="ListParagraph"/>
        <w:numPr>
          <w:ilvl w:val="0"/>
          <w:numId w:val="7"/>
        </w:numPr>
        <w:tabs>
          <w:tab w:val="left" w:pos="2880"/>
        </w:tabs>
        <w:rPr>
          <w:rFonts w:ascii="Arial" w:hAnsi="Arial" w:cs="Arial"/>
          <w:sz w:val="24"/>
        </w:rPr>
      </w:pPr>
      <w:r w:rsidRPr="00407FD0">
        <w:rPr>
          <w:rFonts w:ascii="Arial" w:hAnsi="Arial" w:cs="Arial"/>
          <w:sz w:val="24"/>
        </w:rPr>
        <w:t xml:space="preserve">Data Visualization: Presenting PBIS Data in Meaningful, Memorable, and Positive Ways </w:t>
      </w:r>
      <w:r w:rsidRPr="00407FD0">
        <w:rPr>
          <w:rFonts w:ascii="Arial" w:hAnsi="Arial" w:cs="Arial"/>
          <w:i/>
          <w:sz w:val="22"/>
          <w:szCs w:val="23"/>
        </w:rPr>
        <w:t>with Amanda Petersen &amp; Kari Hosmer</w:t>
      </w:r>
      <w:r w:rsidRPr="00407FD0">
        <w:rPr>
          <w:rFonts w:ascii="Arial" w:hAnsi="Arial" w:cs="Arial"/>
          <w:sz w:val="24"/>
        </w:rPr>
        <w:t xml:space="preserve"> </w:t>
      </w:r>
    </w:p>
    <w:p w:rsidR="009536FF" w:rsidRPr="00E94952" w:rsidRDefault="009536FF" w:rsidP="00E94952">
      <w:pPr>
        <w:pStyle w:val="ListParagraph"/>
        <w:numPr>
          <w:ilvl w:val="0"/>
          <w:numId w:val="7"/>
        </w:numPr>
        <w:tabs>
          <w:tab w:val="left" w:pos="2880"/>
        </w:tabs>
        <w:rPr>
          <w:rFonts w:ascii="Arial" w:hAnsi="Arial" w:cs="Arial"/>
          <w:sz w:val="24"/>
        </w:rPr>
      </w:pPr>
      <w:r w:rsidRPr="00E94952">
        <w:rPr>
          <w:rFonts w:ascii="Arial" w:hAnsi="Arial" w:cs="Arial"/>
          <w:sz w:val="24"/>
        </w:rPr>
        <w:t xml:space="preserve">School Belonging and PBIS </w:t>
      </w:r>
      <w:r w:rsidRPr="00E94952">
        <w:rPr>
          <w:rFonts w:ascii="Arial" w:hAnsi="Arial" w:cs="Arial"/>
          <w:i/>
          <w:sz w:val="22"/>
          <w:szCs w:val="23"/>
        </w:rPr>
        <w:t>with Emily Robb</w:t>
      </w:r>
    </w:p>
    <w:p w:rsidR="005B387B" w:rsidRPr="005B387B" w:rsidRDefault="005B387B" w:rsidP="00E94952">
      <w:pPr>
        <w:pStyle w:val="ListParagraph"/>
        <w:numPr>
          <w:ilvl w:val="0"/>
          <w:numId w:val="7"/>
        </w:numPr>
        <w:tabs>
          <w:tab w:val="left" w:pos="2880"/>
        </w:tabs>
        <w:rPr>
          <w:rFonts w:ascii="Arial" w:hAnsi="Arial" w:cs="Arial"/>
          <w:sz w:val="24"/>
        </w:rPr>
      </w:pPr>
      <w:r w:rsidRPr="005B387B">
        <w:rPr>
          <w:rFonts w:ascii="Arial" w:hAnsi="Arial" w:cs="Arial"/>
          <w:sz w:val="24"/>
        </w:rPr>
        <w:t>Implementing Restorative Practices within the PBIS Framework: Some Resources</w:t>
      </w:r>
      <w:r w:rsidR="00407FD0">
        <w:rPr>
          <w:rFonts w:ascii="Arial" w:hAnsi="Arial" w:cs="Arial"/>
          <w:sz w:val="24"/>
        </w:rPr>
        <w:t xml:space="preserve"> </w:t>
      </w:r>
      <w:r w:rsidR="00407FD0">
        <w:rPr>
          <w:rFonts w:ascii="Arial" w:hAnsi="Arial" w:cs="Arial"/>
          <w:i/>
          <w:sz w:val="22"/>
          <w:szCs w:val="23"/>
        </w:rPr>
        <w:t xml:space="preserve">with </w:t>
      </w:r>
      <w:r w:rsidR="00407FD0" w:rsidRPr="003E1356">
        <w:rPr>
          <w:rFonts w:ascii="Arial" w:hAnsi="Arial" w:cs="Arial"/>
          <w:i/>
          <w:sz w:val="22"/>
          <w:szCs w:val="23"/>
        </w:rPr>
        <w:t>Nancy Riestenberg</w:t>
      </w:r>
    </w:p>
    <w:p w:rsidR="000931F8" w:rsidRDefault="009536FF" w:rsidP="007414B2">
      <w:pPr>
        <w:tabs>
          <w:tab w:val="left" w:pos="2880"/>
        </w:tabs>
        <w:rPr>
          <w:rFonts w:ascii="Arial" w:hAnsi="Arial" w:cs="Arial"/>
          <w:b/>
          <w:sz w:val="24"/>
        </w:rPr>
      </w:pPr>
      <w:r>
        <w:rPr>
          <w:rFonts w:ascii="Arial" w:hAnsi="Arial" w:cs="Arial"/>
          <w:b/>
          <w:sz w:val="24"/>
        </w:rPr>
        <w:t>11:15</w:t>
      </w:r>
      <w:r w:rsidR="000931F8">
        <w:rPr>
          <w:rFonts w:ascii="Arial" w:hAnsi="Arial" w:cs="Arial"/>
          <w:b/>
          <w:sz w:val="24"/>
        </w:rPr>
        <w:t xml:space="preserve"> </w:t>
      </w:r>
      <w:proofErr w:type="gramStart"/>
      <w:r w:rsidR="000931F8">
        <w:rPr>
          <w:rFonts w:ascii="Arial" w:hAnsi="Arial" w:cs="Arial"/>
          <w:b/>
          <w:sz w:val="24"/>
        </w:rPr>
        <w:t>am</w:t>
      </w:r>
      <w:proofErr w:type="gramEnd"/>
      <w:r w:rsidR="000931F8">
        <w:rPr>
          <w:rFonts w:ascii="Arial" w:hAnsi="Arial" w:cs="Arial"/>
          <w:b/>
          <w:sz w:val="24"/>
        </w:rPr>
        <w:t xml:space="preserve"> – 11:30 am</w:t>
      </w:r>
      <w:r w:rsidR="000931F8">
        <w:rPr>
          <w:rFonts w:ascii="Arial" w:hAnsi="Arial" w:cs="Arial"/>
          <w:b/>
          <w:sz w:val="24"/>
        </w:rPr>
        <w:tab/>
      </w:r>
      <w:r w:rsidR="00357564" w:rsidRPr="00357564">
        <w:rPr>
          <w:rFonts w:ascii="Arial" w:hAnsi="Arial" w:cs="Arial"/>
          <w:b/>
          <w:sz w:val="24"/>
        </w:rPr>
        <w:t>Lunch Available in Conference Center B Lobby</w:t>
      </w:r>
    </w:p>
    <w:p w:rsidR="001C2B7B" w:rsidRPr="007414B2" w:rsidRDefault="000931F8" w:rsidP="007414B2">
      <w:pPr>
        <w:tabs>
          <w:tab w:val="left" w:pos="2880"/>
        </w:tabs>
        <w:rPr>
          <w:rFonts w:ascii="Arial" w:hAnsi="Arial" w:cs="Arial"/>
          <w:b/>
          <w:sz w:val="24"/>
        </w:rPr>
      </w:pPr>
      <w:r>
        <w:rPr>
          <w:rFonts w:ascii="Arial" w:hAnsi="Arial" w:cs="Arial"/>
          <w:b/>
          <w:sz w:val="24"/>
        </w:rPr>
        <w:t>11:30 pm</w:t>
      </w:r>
      <w:r w:rsidR="009536FF">
        <w:rPr>
          <w:rFonts w:ascii="Arial" w:hAnsi="Arial" w:cs="Arial"/>
          <w:b/>
          <w:sz w:val="24"/>
        </w:rPr>
        <w:t xml:space="preserve"> – 12</w:t>
      </w:r>
      <w:r w:rsidR="001C2B7B" w:rsidRPr="007414B2">
        <w:rPr>
          <w:rFonts w:ascii="Arial" w:hAnsi="Arial" w:cs="Arial"/>
          <w:b/>
          <w:sz w:val="24"/>
        </w:rPr>
        <w:t>:</w:t>
      </w:r>
      <w:r w:rsidR="005B387B">
        <w:rPr>
          <w:rFonts w:ascii="Arial" w:hAnsi="Arial" w:cs="Arial"/>
          <w:b/>
          <w:sz w:val="24"/>
        </w:rPr>
        <w:t>30</w:t>
      </w:r>
      <w:r w:rsidR="001C2B7B" w:rsidRPr="007414B2">
        <w:rPr>
          <w:rFonts w:ascii="Arial" w:hAnsi="Arial" w:cs="Arial"/>
          <w:b/>
          <w:sz w:val="24"/>
        </w:rPr>
        <w:t xml:space="preserve"> </w:t>
      </w:r>
      <w:r w:rsidR="000D6AA7">
        <w:rPr>
          <w:rFonts w:ascii="Arial" w:hAnsi="Arial" w:cs="Arial"/>
          <w:b/>
          <w:sz w:val="24"/>
        </w:rPr>
        <w:t>pm</w:t>
      </w:r>
      <w:r w:rsidR="000D6AA7">
        <w:rPr>
          <w:rFonts w:ascii="Arial" w:hAnsi="Arial" w:cs="Arial"/>
          <w:b/>
          <w:sz w:val="24"/>
        </w:rPr>
        <w:tab/>
        <w:t xml:space="preserve">Lunch </w:t>
      </w:r>
      <w:r w:rsidR="009536FF">
        <w:rPr>
          <w:rFonts w:ascii="Arial" w:hAnsi="Arial" w:cs="Arial"/>
          <w:b/>
          <w:sz w:val="24"/>
        </w:rPr>
        <w:t>&amp; Exemplar School Presentation</w:t>
      </w:r>
    </w:p>
    <w:p w:rsidR="000931F8" w:rsidRDefault="000931F8" w:rsidP="007414B2">
      <w:pPr>
        <w:tabs>
          <w:tab w:val="left" w:pos="2880"/>
        </w:tabs>
        <w:rPr>
          <w:rFonts w:ascii="Arial" w:hAnsi="Arial" w:cs="Arial"/>
          <w:b/>
          <w:sz w:val="24"/>
        </w:rPr>
      </w:pPr>
      <w:r>
        <w:rPr>
          <w:rFonts w:ascii="Arial" w:hAnsi="Arial" w:cs="Arial"/>
          <w:b/>
          <w:sz w:val="24"/>
        </w:rPr>
        <w:t>12:30 pm – 12:45 pm</w:t>
      </w:r>
      <w:r>
        <w:rPr>
          <w:rFonts w:ascii="Arial" w:hAnsi="Arial" w:cs="Arial"/>
          <w:b/>
          <w:sz w:val="24"/>
        </w:rPr>
        <w:tab/>
      </w:r>
      <w:r w:rsidRPr="000931F8">
        <w:rPr>
          <w:rFonts w:ascii="Arial" w:hAnsi="Arial" w:cs="Arial"/>
          <w:b/>
          <w:sz w:val="24"/>
        </w:rPr>
        <w:t>Break</w:t>
      </w:r>
    </w:p>
    <w:p w:rsidR="001C2B7B" w:rsidRPr="007414B2" w:rsidRDefault="001C2B7B" w:rsidP="007414B2">
      <w:pPr>
        <w:tabs>
          <w:tab w:val="left" w:pos="2880"/>
        </w:tabs>
        <w:rPr>
          <w:rFonts w:ascii="Arial" w:hAnsi="Arial" w:cs="Arial"/>
          <w:b/>
          <w:sz w:val="24"/>
        </w:rPr>
      </w:pPr>
      <w:r w:rsidRPr="007414B2">
        <w:rPr>
          <w:rFonts w:ascii="Arial" w:hAnsi="Arial" w:cs="Arial"/>
          <w:b/>
          <w:sz w:val="24"/>
        </w:rPr>
        <w:t>1</w:t>
      </w:r>
      <w:r w:rsidR="009536FF">
        <w:rPr>
          <w:rFonts w:ascii="Arial" w:hAnsi="Arial" w:cs="Arial"/>
          <w:b/>
          <w:sz w:val="24"/>
        </w:rPr>
        <w:t>2</w:t>
      </w:r>
      <w:r w:rsidRPr="007414B2">
        <w:rPr>
          <w:rFonts w:ascii="Arial" w:hAnsi="Arial" w:cs="Arial"/>
          <w:b/>
          <w:sz w:val="24"/>
        </w:rPr>
        <w:t>:</w:t>
      </w:r>
      <w:r w:rsidR="000931F8">
        <w:rPr>
          <w:rFonts w:ascii="Arial" w:hAnsi="Arial" w:cs="Arial"/>
          <w:b/>
          <w:sz w:val="24"/>
        </w:rPr>
        <w:t>45</w:t>
      </w:r>
      <w:r w:rsidRPr="007414B2">
        <w:rPr>
          <w:rFonts w:ascii="Arial" w:hAnsi="Arial" w:cs="Arial"/>
          <w:b/>
          <w:sz w:val="24"/>
        </w:rPr>
        <w:t xml:space="preserve"> pm – </w:t>
      </w:r>
      <w:r w:rsidR="000931F8">
        <w:rPr>
          <w:rFonts w:ascii="Arial" w:hAnsi="Arial" w:cs="Arial"/>
          <w:b/>
          <w:sz w:val="24"/>
        </w:rPr>
        <w:t>2:00</w:t>
      </w:r>
      <w:r w:rsidRPr="007414B2">
        <w:rPr>
          <w:rFonts w:ascii="Arial" w:hAnsi="Arial" w:cs="Arial"/>
          <w:b/>
          <w:sz w:val="24"/>
        </w:rPr>
        <w:t xml:space="preserve"> pm</w:t>
      </w:r>
      <w:r w:rsidRPr="00E80F1C">
        <w:rPr>
          <w:rFonts w:ascii="Arial" w:hAnsi="Arial" w:cs="Arial"/>
          <w:sz w:val="24"/>
        </w:rPr>
        <w:tab/>
      </w:r>
      <w:r w:rsidR="009536FF">
        <w:rPr>
          <w:rFonts w:ascii="Arial" w:hAnsi="Arial" w:cs="Arial"/>
          <w:b/>
          <w:sz w:val="24"/>
        </w:rPr>
        <w:t>Breakout sessions II</w:t>
      </w:r>
    </w:p>
    <w:p w:rsidR="005B387B" w:rsidRPr="005B387B" w:rsidRDefault="005B387B" w:rsidP="00E94952">
      <w:pPr>
        <w:pStyle w:val="ListParagraph"/>
        <w:numPr>
          <w:ilvl w:val="0"/>
          <w:numId w:val="8"/>
        </w:numPr>
        <w:tabs>
          <w:tab w:val="left" w:pos="2880"/>
        </w:tabs>
        <w:rPr>
          <w:rFonts w:ascii="Arial" w:hAnsi="Arial" w:cs="Arial"/>
          <w:sz w:val="24"/>
        </w:rPr>
      </w:pPr>
      <w:r w:rsidRPr="005B387B">
        <w:rPr>
          <w:rFonts w:ascii="Arial" w:hAnsi="Arial" w:cs="Arial"/>
          <w:sz w:val="24"/>
        </w:rPr>
        <w:t>Tier 2 and ADSIS (Alternative Delivery of Specialized Instructional Support)</w:t>
      </w:r>
      <w:r w:rsidR="00407FD0">
        <w:rPr>
          <w:rFonts w:ascii="Arial" w:hAnsi="Arial" w:cs="Arial"/>
          <w:sz w:val="24"/>
        </w:rPr>
        <w:t xml:space="preserve"> </w:t>
      </w:r>
      <w:r w:rsidR="00407FD0" w:rsidRPr="00687E37">
        <w:rPr>
          <w:rFonts w:ascii="Arial" w:hAnsi="Arial" w:cs="Arial"/>
          <w:i/>
          <w:color w:val="292526"/>
          <w:sz w:val="22"/>
          <w:szCs w:val="23"/>
        </w:rPr>
        <w:t xml:space="preserve">with </w:t>
      </w:r>
      <w:r w:rsidR="00407FD0">
        <w:rPr>
          <w:rFonts w:ascii="Arial" w:hAnsi="Arial" w:cs="Arial"/>
          <w:i/>
          <w:sz w:val="22"/>
          <w:szCs w:val="23"/>
        </w:rPr>
        <w:t>Becky Nies</w:t>
      </w:r>
    </w:p>
    <w:p w:rsidR="005B387B" w:rsidRPr="005B387B" w:rsidRDefault="005B387B" w:rsidP="00E94952">
      <w:pPr>
        <w:pStyle w:val="ListParagraph"/>
        <w:numPr>
          <w:ilvl w:val="0"/>
          <w:numId w:val="8"/>
        </w:numPr>
        <w:tabs>
          <w:tab w:val="left" w:pos="2880"/>
        </w:tabs>
        <w:rPr>
          <w:rFonts w:ascii="Arial" w:hAnsi="Arial" w:cs="Arial"/>
          <w:sz w:val="24"/>
        </w:rPr>
      </w:pPr>
      <w:r w:rsidRPr="005B387B">
        <w:rPr>
          <w:rFonts w:ascii="Arial" w:hAnsi="Arial" w:cs="Arial"/>
          <w:sz w:val="24"/>
        </w:rPr>
        <w:t>Check &amp; Connect Mentoring: A Comprehensive Student Engagement Tier 2 &amp; Tier 3 Intervention</w:t>
      </w:r>
      <w:r w:rsidR="00407FD0">
        <w:rPr>
          <w:rFonts w:ascii="Arial" w:hAnsi="Arial" w:cs="Arial"/>
          <w:sz w:val="24"/>
        </w:rPr>
        <w:t xml:space="preserve"> </w:t>
      </w:r>
      <w:r w:rsidR="00407FD0" w:rsidRPr="00687E37">
        <w:rPr>
          <w:rFonts w:ascii="Arial" w:hAnsi="Arial" w:cs="Arial"/>
          <w:i/>
          <w:sz w:val="22"/>
          <w:szCs w:val="23"/>
        </w:rPr>
        <w:t xml:space="preserve">with </w:t>
      </w:r>
      <w:r w:rsidR="00407FD0" w:rsidRPr="008575E1">
        <w:rPr>
          <w:rFonts w:ascii="Arial" w:hAnsi="Arial" w:cs="Arial"/>
          <w:i/>
          <w:sz w:val="22"/>
          <w:szCs w:val="23"/>
        </w:rPr>
        <w:t xml:space="preserve">Sharon </w:t>
      </w:r>
      <w:proofErr w:type="spellStart"/>
      <w:r w:rsidR="00407FD0" w:rsidRPr="008575E1">
        <w:rPr>
          <w:rFonts w:ascii="Arial" w:hAnsi="Arial" w:cs="Arial"/>
          <w:i/>
          <w:sz w:val="22"/>
          <w:szCs w:val="23"/>
        </w:rPr>
        <w:t>Mulé</w:t>
      </w:r>
      <w:proofErr w:type="spellEnd"/>
    </w:p>
    <w:p w:rsidR="005B387B" w:rsidRPr="005B387B" w:rsidRDefault="005B387B" w:rsidP="00E94952">
      <w:pPr>
        <w:pStyle w:val="ListParagraph"/>
        <w:numPr>
          <w:ilvl w:val="0"/>
          <w:numId w:val="8"/>
        </w:numPr>
        <w:tabs>
          <w:tab w:val="left" w:pos="2880"/>
        </w:tabs>
        <w:rPr>
          <w:rFonts w:ascii="Arial" w:hAnsi="Arial" w:cs="Arial"/>
          <w:sz w:val="24"/>
        </w:rPr>
      </w:pPr>
      <w:r w:rsidRPr="005B387B">
        <w:rPr>
          <w:rFonts w:ascii="Arial" w:hAnsi="Arial" w:cs="Arial"/>
          <w:sz w:val="24"/>
        </w:rPr>
        <w:t>Using the Tiered Fidelity Inventory: The New PBIS Fidelity Assessment</w:t>
      </w:r>
      <w:r w:rsidR="00407FD0">
        <w:rPr>
          <w:rFonts w:ascii="Arial" w:hAnsi="Arial" w:cs="Arial"/>
          <w:sz w:val="24"/>
        </w:rPr>
        <w:t xml:space="preserve"> </w:t>
      </w:r>
      <w:r w:rsidR="00407FD0" w:rsidRPr="00687E37">
        <w:rPr>
          <w:rFonts w:ascii="Arial" w:hAnsi="Arial" w:cs="Arial"/>
          <w:bCs/>
          <w:i/>
          <w:sz w:val="22"/>
          <w:szCs w:val="23"/>
        </w:rPr>
        <w:t xml:space="preserve">with </w:t>
      </w:r>
      <w:r w:rsidR="00652077">
        <w:rPr>
          <w:rFonts w:ascii="Arial" w:hAnsi="Arial" w:cs="Arial"/>
          <w:i/>
          <w:sz w:val="22"/>
          <w:szCs w:val="23"/>
        </w:rPr>
        <w:t>Megan Gruis &amp; Aaron Barnes</w:t>
      </w:r>
    </w:p>
    <w:p w:rsidR="001C2B7B" w:rsidRPr="007414B2" w:rsidRDefault="000931F8" w:rsidP="007414B2">
      <w:pPr>
        <w:tabs>
          <w:tab w:val="left" w:pos="2880"/>
        </w:tabs>
        <w:rPr>
          <w:rFonts w:ascii="Arial" w:hAnsi="Arial" w:cs="Arial"/>
          <w:b/>
          <w:sz w:val="24"/>
        </w:rPr>
      </w:pPr>
      <w:r>
        <w:rPr>
          <w:rFonts w:ascii="Arial" w:hAnsi="Arial" w:cs="Arial"/>
          <w:b/>
          <w:sz w:val="24"/>
        </w:rPr>
        <w:t>2:00</w:t>
      </w:r>
      <w:r w:rsidR="001C2B7B" w:rsidRPr="007414B2">
        <w:rPr>
          <w:rFonts w:ascii="Arial" w:hAnsi="Arial" w:cs="Arial"/>
          <w:b/>
          <w:sz w:val="24"/>
        </w:rPr>
        <w:t xml:space="preserve"> pm – </w:t>
      </w:r>
      <w:r>
        <w:rPr>
          <w:rFonts w:ascii="Arial" w:hAnsi="Arial" w:cs="Arial"/>
          <w:b/>
          <w:sz w:val="24"/>
        </w:rPr>
        <w:t>2:10</w:t>
      </w:r>
      <w:r w:rsidR="001C2B7B" w:rsidRPr="007414B2">
        <w:rPr>
          <w:rFonts w:ascii="Arial" w:hAnsi="Arial" w:cs="Arial"/>
          <w:b/>
          <w:sz w:val="24"/>
        </w:rPr>
        <w:t xml:space="preserve"> pm</w:t>
      </w:r>
      <w:r w:rsidR="001C2B7B" w:rsidRPr="007414B2">
        <w:rPr>
          <w:rFonts w:ascii="Arial" w:hAnsi="Arial" w:cs="Arial"/>
          <w:b/>
          <w:sz w:val="24"/>
        </w:rPr>
        <w:tab/>
        <w:t>Break</w:t>
      </w:r>
    </w:p>
    <w:p w:rsidR="001C2B7B" w:rsidRPr="007414B2" w:rsidRDefault="000931F8" w:rsidP="007414B2">
      <w:pPr>
        <w:tabs>
          <w:tab w:val="left" w:pos="2880"/>
        </w:tabs>
        <w:rPr>
          <w:rFonts w:ascii="Arial" w:hAnsi="Arial" w:cs="Arial"/>
          <w:b/>
          <w:sz w:val="24"/>
        </w:rPr>
      </w:pPr>
      <w:r>
        <w:rPr>
          <w:rFonts w:ascii="Arial" w:hAnsi="Arial" w:cs="Arial"/>
          <w:b/>
          <w:sz w:val="24"/>
        </w:rPr>
        <w:t>2:10</w:t>
      </w:r>
      <w:r w:rsidR="001C2B7B" w:rsidRPr="007414B2">
        <w:rPr>
          <w:rFonts w:ascii="Arial" w:hAnsi="Arial" w:cs="Arial"/>
          <w:b/>
          <w:sz w:val="24"/>
        </w:rPr>
        <w:t xml:space="preserve"> pm – </w:t>
      </w:r>
      <w:r w:rsidR="005B387B">
        <w:rPr>
          <w:rFonts w:ascii="Arial" w:hAnsi="Arial" w:cs="Arial"/>
          <w:b/>
          <w:sz w:val="24"/>
        </w:rPr>
        <w:t>3</w:t>
      </w:r>
      <w:r w:rsidR="001C2B7B" w:rsidRPr="007414B2">
        <w:rPr>
          <w:rFonts w:ascii="Arial" w:hAnsi="Arial" w:cs="Arial"/>
          <w:b/>
          <w:sz w:val="24"/>
        </w:rPr>
        <w:t>:</w:t>
      </w:r>
      <w:r>
        <w:rPr>
          <w:rFonts w:ascii="Arial" w:hAnsi="Arial" w:cs="Arial"/>
          <w:b/>
          <w:sz w:val="24"/>
        </w:rPr>
        <w:t>25</w:t>
      </w:r>
      <w:r w:rsidR="001C2B7B" w:rsidRPr="007414B2">
        <w:rPr>
          <w:rFonts w:ascii="Arial" w:hAnsi="Arial" w:cs="Arial"/>
          <w:b/>
          <w:sz w:val="24"/>
        </w:rPr>
        <w:t xml:space="preserve"> pm</w:t>
      </w:r>
      <w:r w:rsidR="00E80F1C" w:rsidRPr="007414B2">
        <w:rPr>
          <w:rFonts w:ascii="Arial" w:hAnsi="Arial" w:cs="Arial"/>
          <w:b/>
          <w:sz w:val="24"/>
        </w:rPr>
        <w:tab/>
      </w:r>
      <w:r w:rsidR="001C2B7B" w:rsidRPr="007414B2">
        <w:rPr>
          <w:rFonts w:ascii="Arial" w:hAnsi="Arial" w:cs="Arial"/>
          <w:b/>
          <w:sz w:val="24"/>
        </w:rPr>
        <w:t>Breakout sessions I</w:t>
      </w:r>
      <w:r w:rsidR="009536FF">
        <w:rPr>
          <w:rFonts w:ascii="Arial" w:hAnsi="Arial" w:cs="Arial"/>
          <w:b/>
          <w:sz w:val="24"/>
        </w:rPr>
        <w:t>II</w:t>
      </w:r>
    </w:p>
    <w:p w:rsidR="005B387B" w:rsidRPr="005B387B" w:rsidRDefault="005B387B" w:rsidP="00E94952">
      <w:pPr>
        <w:pStyle w:val="ListParagraph"/>
        <w:numPr>
          <w:ilvl w:val="0"/>
          <w:numId w:val="9"/>
        </w:numPr>
        <w:tabs>
          <w:tab w:val="left" w:pos="2880"/>
        </w:tabs>
        <w:rPr>
          <w:rFonts w:ascii="Arial" w:hAnsi="Arial" w:cs="Arial"/>
          <w:sz w:val="24"/>
        </w:rPr>
      </w:pPr>
      <w:r w:rsidRPr="005B387B">
        <w:rPr>
          <w:rFonts w:ascii="Arial" w:hAnsi="Arial" w:cs="Arial"/>
          <w:sz w:val="24"/>
        </w:rPr>
        <w:t>Progress-</w:t>
      </w:r>
      <w:r w:rsidR="004A4A54" w:rsidRPr="005B387B">
        <w:rPr>
          <w:rFonts w:ascii="Arial" w:hAnsi="Arial" w:cs="Arial"/>
          <w:sz w:val="24"/>
        </w:rPr>
        <w:t>Monitoring</w:t>
      </w:r>
      <w:r w:rsidRPr="005B387B">
        <w:rPr>
          <w:rFonts w:ascii="Arial" w:hAnsi="Arial" w:cs="Arial"/>
          <w:sz w:val="24"/>
        </w:rPr>
        <w:t xml:space="preserve"> vs. District Data Collection</w:t>
      </w:r>
      <w:r w:rsidR="00407FD0">
        <w:rPr>
          <w:rFonts w:ascii="Arial" w:hAnsi="Arial" w:cs="Arial"/>
          <w:sz w:val="24"/>
        </w:rPr>
        <w:t xml:space="preserve"> </w:t>
      </w:r>
      <w:r w:rsidR="00407FD0" w:rsidRPr="00B75C22">
        <w:rPr>
          <w:rFonts w:ascii="Arial" w:hAnsi="Arial" w:cs="Arial"/>
          <w:i/>
          <w:sz w:val="22"/>
          <w:szCs w:val="23"/>
        </w:rPr>
        <w:t xml:space="preserve">with </w:t>
      </w:r>
      <w:r w:rsidR="00407FD0" w:rsidRPr="008575E1">
        <w:rPr>
          <w:rFonts w:ascii="Arial" w:hAnsi="Arial" w:cs="Arial"/>
          <w:i/>
          <w:sz w:val="22"/>
          <w:szCs w:val="23"/>
        </w:rPr>
        <w:t>Barbara Lindell</w:t>
      </w:r>
    </w:p>
    <w:p w:rsidR="009536FF" w:rsidRPr="005B387B" w:rsidRDefault="009536FF" w:rsidP="00E94952">
      <w:pPr>
        <w:pStyle w:val="ListParagraph"/>
        <w:numPr>
          <w:ilvl w:val="0"/>
          <w:numId w:val="9"/>
        </w:numPr>
        <w:tabs>
          <w:tab w:val="left" w:pos="2880"/>
        </w:tabs>
        <w:rPr>
          <w:rFonts w:ascii="Arial" w:hAnsi="Arial" w:cs="Arial"/>
          <w:sz w:val="24"/>
        </w:rPr>
      </w:pPr>
      <w:r>
        <w:rPr>
          <w:rFonts w:ascii="Arial" w:hAnsi="Arial" w:cs="Arial"/>
          <w:sz w:val="24"/>
        </w:rPr>
        <w:t xml:space="preserve">Guiding Principles for Training </w:t>
      </w:r>
      <w:r w:rsidRPr="0004128A">
        <w:rPr>
          <w:rFonts w:ascii="Arial" w:hAnsi="Arial" w:cs="Arial"/>
          <w:sz w:val="24"/>
        </w:rPr>
        <w:t>Bus Drivers</w:t>
      </w:r>
      <w:r>
        <w:rPr>
          <w:rFonts w:ascii="Arial" w:hAnsi="Arial" w:cs="Arial"/>
          <w:sz w:val="24"/>
        </w:rPr>
        <w:t xml:space="preserve"> </w:t>
      </w:r>
      <w:r w:rsidRPr="00CA2D14">
        <w:rPr>
          <w:rFonts w:ascii="Arial" w:hAnsi="Arial" w:cs="Arial"/>
          <w:i/>
          <w:sz w:val="22"/>
          <w:szCs w:val="23"/>
        </w:rPr>
        <w:t xml:space="preserve">with </w:t>
      </w:r>
      <w:r>
        <w:rPr>
          <w:rFonts w:ascii="Arial" w:hAnsi="Arial" w:cs="Arial"/>
          <w:i/>
          <w:sz w:val="22"/>
          <w:szCs w:val="23"/>
        </w:rPr>
        <w:t>Bob Braun</w:t>
      </w:r>
    </w:p>
    <w:p w:rsidR="005B387B" w:rsidRPr="005B387B" w:rsidRDefault="005B387B" w:rsidP="00E94952">
      <w:pPr>
        <w:pStyle w:val="ListParagraph"/>
        <w:numPr>
          <w:ilvl w:val="0"/>
          <w:numId w:val="9"/>
        </w:numPr>
        <w:tabs>
          <w:tab w:val="left" w:pos="2880"/>
        </w:tabs>
        <w:rPr>
          <w:rFonts w:ascii="Arial" w:hAnsi="Arial" w:cs="Arial"/>
          <w:sz w:val="24"/>
        </w:rPr>
      </w:pPr>
      <w:r w:rsidRPr="005B387B">
        <w:rPr>
          <w:rFonts w:ascii="Arial" w:hAnsi="Arial" w:cs="Arial"/>
          <w:sz w:val="24"/>
        </w:rPr>
        <w:t>Data Teaming Tier 2 &amp; Tier 3</w:t>
      </w:r>
      <w:r w:rsidR="00407FD0">
        <w:rPr>
          <w:rFonts w:ascii="Arial" w:hAnsi="Arial" w:cs="Arial"/>
          <w:sz w:val="24"/>
        </w:rPr>
        <w:t xml:space="preserve"> </w:t>
      </w:r>
      <w:r w:rsidR="00407FD0" w:rsidRPr="00006742">
        <w:rPr>
          <w:rFonts w:ascii="Arial" w:hAnsi="Arial" w:cs="Arial"/>
          <w:i/>
          <w:sz w:val="22"/>
          <w:szCs w:val="23"/>
        </w:rPr>
        <w:t xml:space="preserve">with </w:t>
      </w:r>
      <w:r w:rsidR="00407FD0">
        <w:rPr>
          <w:rFonts w:ascii="Arial" w:hAnsi="Arial" w:cs="Arial"/>
          <w:i/>
          <w:sz w:val="22"/>
          <w:szCs w:val="23"/>
        </w:rPr>
        <w:t>Chris Borgmeier</w:t>
      </w:r>
    </w:p>
    <w:p w:rsidR="001C2B7B" w:rsidRPr="00E80F1C" w:rsidRDefault="001C2B7B" w:rsidP="007414B2">
      <w:pPr>
        <w:tabs>
          <w:tab w:val="left" w:pos="2880"/>
        </w:tabs>
        <w:rPr>
          <w:rFonts w:ascii="Arial" w:hAnsi="Arial" w:cs="Arial"/>
          <w:sz w:val="24"/>
        </w:rPr>
      </w:pPr>
    </w:p>
    <w:p w:rsidR="009536FF" w:rsidRDefault="001C2B7B" w:rsidP="00B86E43">
      <w:pPr>
        <w:tabs>
          <w:tab w:val="left" w:pos="2880"/>
        </w:tabs>
        <w:jc w:val="center"/>
        <w:rPr>
          <w:rFonts w:ascii="Arial" w:hAnsi="Arial" w:cs="Arial"/>
          <w:b/>
          <w:color w:val="2692B4"/>
          <w:sz w:val="40"/>
          <w:szCs w:val="40"/>
        </w:rPr>
      </w:pPr>
      <w:r w:rsidRPr="00E80F1C">
        <w:rPr>
          <w:rFonts w:ascii="Arial" w:hAnsi="Arial" w:cs="Arial"/>
          <w:sz w:val="24"/>
        </w:rPr>
        <w:t>~Schedule is subject to change~</w:t>
      </w:r>
      <w:r w:rsidR="009536FF">
        <w:rPr>
          <w:rFonts w:ascii="Arial" w:hAnsi="Arial" w:cs="Arial"/>
          <w:b/>
          <w:color w:val="2692B4"/>
          <w:sz w:val="40"/>
          <w:szCs w:val="40"/>
        </w:rPr>
        <w:br w:type="page"/>
      </w:r>
    </w:p>
    <w:p w:rsidR="007414B2" w:rsidRDefault="007414B2" w:rsidP="007414B2">
      <w:pPr>
        <w:rPr>
          <w:rFonts w:ascii="Arial" w:hAnsi="Arial" w:cs="Arial"/>
          <w:b/>
          <w:color w:val="2692B4"/>
          <w:sz w:val="40"/>
          <w:szCs w:val="40"/>
        </w:rPr>
      </w:pPr>
      <w:r>
        <w:rPr>
          <w:noProof/>
        </w:rPr>
        <w:lastRenderedPageBreak/>
        <w:drawing>
          <wp:inline distT="0" distB="0" distL="0" distR="0" wp14:anchorId="7564D1A0" wp14:editId="37CAE2FB">
            <wp:extent cx="1419225" cy="613719"/>
            <wp:effectExtent l="0" t="0" r="0" b="0"/>
            <wp:docPr id="6" name="Picture 6" descr="The logo consists of small green letters spelling Minnesota on top and the letters P, B, I in blue with the letter S transparent, in the shape of a waterway. There is a large green tree next to a medium sized yellow tree and a small red tree. Together, the three trees together resemble a triangle in it's side" title="Minnesota P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enacik.EDUC\Desktop\PBIS NEW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613719"/>
                    </a:xfrm>
                    <a:prstGeom prst="rect">
                      <a:avLst/>
                    </a:prstGeom>
                    <a:noFill/>
                    <a:ln>
                      <a:noFill/>
                    </a:ln>
                  </pic:spPr>
                </pic:pic>
              </a:graphicData>
            </a:graphic>
          </wp:inline>
        </w:drawing>
      </w:r>
    </w:p>
    <w:p w:rsidR="007414B2" w:rsidRDefault="007414B2" w:rsidP="007414B2">
      <w:pPr>
        <w:pStyle w:val="Heading1"/>
        <w:rPr>
          <w:rFonts w:ascii="Arial" w:hAnsi="Arial" w:cs="Arial"/>
          <w:b/>
          <w:color w:val="2692B4"/>
          <w:sz w:val="40"/>
          <w:szCs w:val="40"/>
        </w:rPr>
      </w:pPr>
      <w:r>
        <w:rPr>
          <w:rFonts w:ascii="Arial" w:hAnsi="Arial" w:cs="Arial"/>
          <w:b/>
          <w:color w:val="2692B4"/>
          <w:sz w:val="40"/>
          <w:szCs w:val="40"/>
        </w:rPr>
        <w:t>201</w:t>
      </w:r>
      <w:r w:rsidR="001A0EC5">
        <w:rPr>
          <w:rFonts w:ascii="Arial" w:hAnsi="Arial" w:cs="Arial"/>
          <w:b/>
          <w:color w:val="2692B4"/>
          <w:sz w:val="40"/>
          <w:szCs w:val="40"/>
        </w:rPr>
        <w:t>5</w:t>
      </w:r>
      <w:r w:rsidRPr="001F793A">
        <w:rPr>
          <w:rFonts w:ascii="Arial" w:hAnsi="Arial" w:cs="Arial"/>
          <w:b/>
          <w:color w:val="2692B4"/>
          <w:sz w:val="40"/>
          <w:szCs w:val="40"/>
        </w:rPr>
        <w:t xml:space="preserve"> Summer Institute</w:t>
      </w:r>
    </w:p>
    <w:p w:rsidR="007414B2" w:rsidRDefault="007414B2" w:rsidP="007414B2">
      <w:pPr>
        <w:pStyle w:val="Heading1"/>
        <w:rPr>
          <w:rStyle w:val="Heading2Char"/>
          <w:sz w:val="16"/>
          <w:szCs w:val="24"/>
        </w:rPr>
      </w:pPr>
      <w:r>
        <w:rPr>
          <w:rFonts w:ascii="Verdana" w:hAnsi="Verdana"/>
          <w:noProof/>
          <w:color w:val="0000FF"/>
          <w:spacing w:val="2"/>
          <w:szCs w:val="18"/>
        </w:rPr>
        <w:drawing>
          <wp:inline distT="0" distB="0" distL="0" distR="0" wp14:anchorId="77C6DEE1" wp14:editId="236159D2">
            <wp:extent cx="1417226" cy="1247775"/>
            <wp:effectExtent l="0" t="0" r="0" b="0"/>
            <wp:docPr id="7" name="Picture 7" descr="Map detailing crosstreets to Minnesota Department of Education. Primary intersections are Snelling Avenue and Highway 36." title="MDE Ma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s.google.com/maps/api/staticmap?center=1500%20Highway%2036%20West%20Roseville,%20MN%2055113&amp;zoom=14&amp;size=200x100&amp;sensor=fals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17226" cy="1247775"/>
                    </a:xfrm>
                    <a:prstGeom prst="rect">
                      <a:avLst/>
                    </a:prstGeom>
                    <a:noFill/>
                    <a:ln>
                      <a:noFill/>
                    </a:ln>
                  </pic:spPr>
                </pic:pic>
              </a:graphicData>
            </a:graphic>
          </wp:inline>
        </w:drawing>
      </w:r>
      <w:r>
        <w:rPr>
          <w:noProof/>
        </w:rPr>
        <mc:AlternateContent>
          <mc:Choice Requires="wps">
            <w:drawing>
              <wp:inline distT="0" distB="0" distL="0" distR="0" wp14:anchorId="5D816205" wp14:editId="479A408B">
                <wp:extent cx="2181225" cy="752475"/>
                <wp:effectExtent l="0" t="0" r="0" b="9525"/>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52475"/>
                        </a:xfrm>
                        <a:prstGeom prst="rect">
                          <a:avLst/>
                        </a:prstGeom>
                        <a:noFill/>
                        <a:ln>
                          <a:noFill/>
                        </a:ln>
                        <a:extLst/>
                      </wps:spPr>
                      <wps:txbx>
                        <w:txbxContent>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 xml:space="preserve">MN Department of Education </w:t>
                            </w:r>
                          </w:p>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1500 Highway 36 W</w:t>
                            </w:r>
                            <w:r>
                              <w:rPr>
                                <w:rFonts w:ascii="Arial" w:hAnsi="Arial" w:cs="Arial"/>
                                <w:color w:val="7F7F7F" w:themeColor="text1" w:themeTint="80"/>
                                <w:sz w:val="20"/>
                              </w:rPr>
                              <w:t>est</w:t>
                            </w:r>
                          </w:p>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Roseville, Minnesota</w:t>
                            </w:r>
                          </w:p>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Conference Center B</w:t>
                            </w:r>
                          </w:p>
                        </w:txbxContent>
                      </wps:txbx>
                      <wps:bodyPr rot="0" vert="horz" wrap="square" lIns="91440" tIns="45720" rIns="91440" bIns="45720" anchor="t" anchorCtr="0" upright="1">
                        <a:noAutofit/>
                      </wps:bodyPr>
                    </wps:wsp>
                  </a:graphicData>
                </a:graphic>
              </wp:inline>
            </w:drawing>
          </mc:Choice>
          <mc:Fallback>
            <w:pict>
              <v:shape id="_x0000_s1027" type="#_x0000_t202" style="width:171.7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" filled="f" stroked="f">
                <v:textbox>
                  <w:txbxContent>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 xml:space="preserve">MN Department of Education </w:t>
                      </w:r>
                    </w:p>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1500 Highway 36 W</w:t>
                      </w:r>
                      <w:r>
                        <w:rPr>
                          <w:rFonts w:ascii="Arial" w:hAnsi="Arial" w:cs="Arial"/>
                          <w:color w:val="7F7F7F" w:themeColor="text1" w:themeTint="80"/>
                          <w:sz w:val="20"/>
                        </w:rPr>
                        <w:t>est</w:t>
                      </w:r>
                    </w:p>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Roseville, Minnesota</w:t>
                      </w:r>
                    </w:p>
                    <w:p w:rsidR="007414B2" w:rsidRPr="005D5D3E" w:rsidRDefault="007414B2" w:rsidP="007414B2">
                      <w:pPr>
                        <w:pStyle w:val="ConferenceTitle"/>
                        <w:rPr>
                          <w:rFonts w:ascii="Arial" w:hAnsi="Arial" w:cs="Arial"/>
                          <w:color w:val="7F7F7F" w:themeColor="text1" w:themeTint="80"/>
                          <w:sz w:val="20"/>
                        </w:rPr>
                      </w:pPr>
                      <w:r w:rsidRPr="005D5D3E">
                        <w:rPr>
                          <w:rFonts w:ascii="Arial" w:hAnsi="Arial" w:cs="Arial"/>
                          <w:color w:val="7F7F7F" w:themeColor="text1" w:themeTint="80"/>
                          <w:sz w:val="20"/>
                        </w:rPr>
                        <w:t>Conference Center B</w:t>
                      </w:r>
                    </w:p>
                  </w:txbxContent>
                </v:textbox>
                <w10:anchorlock/>
              </v:shape>
            </w:pict>
          </mc:Fallback>
        </mc:AlternateContent>
      </w:r>
    </w:p>
    <w:p w:rsidR="00C164A7" w:rsidRDefault="00C164A7">
      <w:pPr>
        <w:rPr>
          <w:sz w:val="16"/>
          <w:szCs w:val="16"/>
        </w:rPr>
      </w:pPr>
    </w:p>
    <w:p w:rsidR="00A01B0E" w:rsidRPr="00A01B0E" w:rsidRDefault="00A01B0E" w:rsidP="00A01B0E">
      <w:pPr>
        <w:pStyle w:val="Heading1"/>
        <w:jc w:val="center"/>
        <w:rPr>
          <w:rStyle w:val="Heading2Char"/>
          <w:rFonts w:ascii="Arial" w:hAnsi="Arial" w:cs="Arial"/>
          <w:sz w:val="40"/>
          <w:szCs w:val="40"/>
        </w:rPr>
      </w:pPr>
      <w:r w:rsidRPr="00A01B0E">
        <w:rPr>
          <w:rStyle w:val="Heading2Char"/>
          <w:rFonts w:ascii="Arial" w:hAnsi="Arial" w:cs="Arial"/>
          <w:sz w:val="40"/>
          <w:szCs w:val="40"/>
        </w:rPr>
        <w:t xml:space="preserve">Friday, June </w:t>
      </w:r>
      <w:r w:rsidR="001A0EC5">
        <w:rPr>
          <w:rStyle w:val="Heading2Char"/>
          <w:rFonts w:ascii="Arial" w:hAnsi="Arial" w:cs="Arial"/>
          <w:sz w:val="40"/>
          <w:szCs w:val="40"/>
        </w:rPr>
        <w:t>19</w:t>
      </w:r>
      <w:r w:rsidRPr="00A01B0E">
        <w:rPr>
          <w:rFonts w:ascii="Arial" w:hAnsi="Arial" w:cs="Arial"/>
          <w:sz w:val="40"/>
          <w:szCs w:val="40"/>
        </w:rPr>
        <w:t xml:space="preserve">, </w:t>
      </w:r>
      <w:r w:rsidRPr="00A01B0E">
        <w:rPr>
          <w:rFonts w:ascii="Arial" w:hAnsi="Arial" w:cs="Arial"/>
          <w:b/>
          <w:sz w:val="40"/>
          <w:szCs w:val="40"/>
        </w:rPr>
        <w:t>201</w:t>
      </w:r>
      <w:r w:rsidR="001A0EC5">
        <w:rPr>
          <w:rFonts w:ascii="Arial" w:hAnsi="Arial" w:cs="Arial"/>
          <w:b/>
          <w:sz w:val="40"/>
          <w:szCs w:val="40"/>
        </w:rPr>
        <w:t>5</w:t>
      </w:r>
      <w:r w:rsidRPr="00A01B0E">
        <w:rPr>
          <w:rFonts w:ascii="Arial" w:hAnsi="Arial" w:cs="Arial"/>
          <w:sz w:val="40"/>
          <w:szCs w:val="40"/>
        </w:rPr>
        <w:t xml:space="preserve"> </w:t>
      </w:r>
      <w:r w:rsidRPr="00A01B0E">
        <w:rPr>
          <w:rStyle w:val="Heading2Char"/>
          <w:rFonts w:ascii="Arial" w:hAnsi="Arial" w:cs="Arial"/>
          <w:b w:val="0"/>
          <w:sz w:val="40"/>
          <w:szCs w:val="40"/>
        </w:rPr>
        <w:t>(Day 2 of 2)</w:t>
      </w:r>
    </w:p>
    <w:p w:rsidR="00C164A7" w:rsidRDefault="00C164A7">
      <w:pPr>
        <w:rPr>
          <w:sz w:val="16"/>
          <w:szCs w:val="16"/>
        </w:rPr>
      </w:pPr>
    </w:p>
    <w:p w:rsidR="00A01B0E" w:rsidRPr="00A01B0E" w:rsidRDefault="00A01B0E" w:rsidP="00A01B0E">
      <w:pPr>
        <w:tabs>
          <w:tab w:val="left" w:pos="2880"/>
        </w:tabs>
        <w:rPr>
          <w:rFonts w:ascii="Arial" w:hAnsi="Arial" w:cs="Arial"/>
          <w:b/>
          <w:sz w:val="24"/>
        </w:rPr>
      </w:pPr>
      <w:r w:rsidRPr="00A01B0E">
        <w:rPr>
          <w:rFonts w:ascii="Arial" w:hAnsi="Arial" w:cs="Arial"/>
          <w:b/>
          <w:sz w:val="24"/>
        </w:rPr>
        <w:t>8:</w:t>
      </w:r>
      <w:r w:rsidR="000D6AA7">
        <w:rPr>
          <w:rFonts w:ascii="Arial" w:hAnsi="Arial" w:cs="Arial"/>
          <w:b/>
          <w:sz w:val="24"/>
        </w:rPr>
        <w:t>15</w:t>
      </w:r>
      <w:r w:rsidRPr="00A01B0E">
        <w:rPr>
          <w:rFonts w:ascii="Arial" w:hAnsi="Arial" w:cs="Arial"/>
          <w:b/>
          <w:sz w:val="24"/>
        </w:rPr>
        <w:t xml:space="preserve"> </w:t>
      </w:r>
      <w:proofErr w:type="gramStart"/>
      <w:r w:rsidRPr="00A01B0E">
        <w:rPr>
          <w:rFonts w:ascii="Arial" w:hAnsi="Arial" w:cs="Arial"/>
          <w:b/>
          <w:sz w:val="24"/>
        </w:rPr>
        <w:t>am</w:t>
      </w:r>
      <w:proofErr w:type="gramEnd"/>
      <w:r w:rsidRPr="00A01B0E">
        <w:rPr>
          <w:rFonts w:ascii="Arial" w:hAnsi="Arial" w:cs="Arial"/>
          <w:b/>
          <w:sz w:val="24"/>
        </w:rPr>
        <w:t xml:space="preserve"> – 9:</w:t>
      </w:r>
      <w:r w:rsidR="000D6AA7">
        <w:rPr>
          <w:rFonts w:ascii="Arial" w:hAnsi="Arial" w:cs="Arial"/>
          <w:b/>
          <w:sz w:val="24"/>
        </w:rPr>
        <w:t>00</w:t>
      </w:r>
      <w:r w:rsidRPr="00A01B0E">
        <w:rPr>
          <w:rFonts w:ascii="Arial" w:hAnsi="Arial" w:cs="Arial"/>
          <w:b/>
          <w:sz w:val="24"/>
        </w:rPr>
        <w:t xml:space="preserve"> am</w:t>
      </w:r>
      <w:r w:rsidRPr="00A01B0E">
        <w:rPr>
          <w:rFonts w:ascii="Arial" w:hAnsi="Arial" w:cs="Arial"/>
          <w:b/>
          <w:sz w:val="24"/>
        </w:rPr>
        <w:tab/>
        <w:t>Refreshments and Poster Sessions</w:t>
      </w:r>
    </w:p>
    <w:p w:rsidR="009536FF" w:rsidRPr="00E80F1C" w:rsidRDefault="009536FF" w:rsidP="009536FF">
      <w:pPr>
        <w:tabs>
          <w:tab w:val="left" w:pos="2880"/>
        </w:tabs>
        <w:rPr>
          <w:rFonts w:ascii="Arial" w:hAnsi="Arial" w:cs="Arial"/>
          <w:sz w:val="24"/>
        </w:rPr>
      </w:pPr>
      <w:r>
        <w:rPr>
          <w:rFonts w:ascii="Arial" w:hAnsi="Arial" w:cs="Arial"/>
          <w:b/>
          <w:sz w:val="24"/>
        </w:rPr>
        <w:t>9:00</w:t>
      </w:r>
      <w:r w:rsidRPr="007414B2">
        <w:rPr>
          <w:rFonts w:ascii="Arial" w:hAnsi="Arial" w:cs="Arial"/>
          <w:b/>
          <w:sz w:val="24"/>
        </w:rPr>
        <w:t xml:space="preserve"> am – </w:t>
      </w:r>
      <w:r>
        <w:rPr>
          <w:rFonts w:ascii="Arial" w:hAnsi="Arial" w:cs="Arial"/>
          <w:b/>
          <w:sz w:val="24"/>
        </w:rPr>
        <w:t>10:15</w:t>
      </w:r>
      <w:r w:rsidRPr="007414B2">
        <w:rPr>
          <w:rFonts w:ascii="Arial" w:hAnsi="Arial" w:cs="Arial"/>
          <w:b/>
          <w:sz w:val="24"/>
        </w:rPr>
        <w:t xml:space="preserve"> am</w:t>
      </w:r>
      <w:r w:rsidRPr="00E80F1C">
        <w:rPr>
          <w:rFonts w:ascii="Arial" w:hAnsi="Arial" w:cs="Arial"/>
          <w:sz w:val="24"/>
        </w:rPr>
        <w:tab/>
      </w:r>
      <w:r w:rsidRPr="007414B2">
        <w:rPr>
          <w:rFonts w:ascii="Arial" w:hAnsi="Arial" w:cs="Arial"/>
          <w:b/>
          <w:sz w:val="24"/>
        </w:rPr>
        <w:t>Breakout sessions I</w:t>
      </w:r>
      <w:r>
        <w:rPr>
          <w:rFonts w:ascii="Arial" w:hAnsi="Arial" w:cs="Arial"/>
          <w:b/>
          <w:sz w:val="24"/>
        </w:rPr>
        <w:t>V</w:t>
      </w:r>
    </w:p>
    <w:p w:rsidR="009536FF" w:rsidRPr="005B387B" w:rsidRDefault="009536FF" w:rsidP="00652077">
      <w:pPr>
        <w:pStyle w:val="ListParagraph"/>
        <w:numPr>
          <w:ilvl w:val="0"/>
          <w:numId w:val="6"/>
        </w:numPr>
        <w:tabs>
          <w:tab w:val="left" w:pos="2880"/>
        </w:tabs>
        <w:rPr>
          <w:rFonts w:ascii="Arial" w:hAnsi="Arial" w:cs="Arial"/>
          <w:sz w:val="24"/>
        </w:rPr>
      </w:pPr>
      <w:r w:rsidRPr="005B387B">
        <w:rPr>
          <w:rFonts w:ascii="Arial" w:hAnsi="Arial" w:cs="Arial"/>
          <w:sz w:val="24"/>
        </w:rPr>
        <w:t>You do WHAT in Kindergarten?!</w:t>
      </w:r>
      <w:r>
        <w:rPr>
          <w:rFonts w:ascii="Arial" w:hAnsi="Arial" w:cs="Arial"/>
          <w:sz w:val="24"/>
        </w:rPr>
        <w:t xml:space="preserve"> </w:t>
      </w:r>
      <w:r>
        <w:rPr>
          <w:rFonts w:ascii="Arial" w:hAnsi="Arial" w:cs="Arial"/>
          <w:i/>
          <w:sz w:val="22"/>
          <w:szCs w:val="23"/>
        </w:rPr>
        <w:t>with</w:t>
      </w:r>
      <w:r w:rsidRPr="00554E77">
        <w:rPr>
          <w:rFonts w:ascii="Arial" w:hAnsi="Arial" w:cs="Arial"/>
          <w:i/>
          <w:sz w:val="22"/>
          <w:szCs w:val="23"/>
        </w:rPr>
        <w:t xml:space="preserve"> </w:t>
      </w:r>
      <w:r w:rsidRPr="00531C8A">
        <w:rPr>
          <w:rFonts w:ascii="Arial" w:hAnsi="Arial" w:cs="Arial"/>
          <w:i/>
          <w:sz w:val="22"/>
          <w:szCs w:val="23"/>
        </w:rPr>
        <w:t>Jessica Cabeen &amp; Lori Coughlin</w:t>
      </w:r>
    </w:p>
    <w:p w:rsidR="009536FF" w:rsidRPr="005B387B" w:rsidRDefault="009536FF" w:rsidP="00652077">
      <w:pPr>
        <w:pStyle w:val="ListParagraph"/>
        <w:numPr>
          <w:ilvl w:val="0"/>
          <w:numId w:val="6"/>
        </w:numPr>
        <w:tabs>
          <w:tab w:val="left" w:pos="2880"/>
        </w:tabs>
        <w:rPr>
          <w:rFonts w:ascii="Arial" w:hAnsi="Arial" w:cs="Arial"/>
          <w:sz w:val="24"/>
        </w:rPr>
      </w:pPr>
      <w:r>
        <w:rPr>
          <w:rFonts w:ascii="Arial" w:hAnsi="Arial" w:cs="Arial"/>
          <w:sz w:val="24"/>
        </w:rPr>
        <w:t xml:space="preserve">Building PBIS Culture at the Middle School </w:t>
      </w:r>
      <w:r>
        <w:rPr>
          <w:rFonts w:ascii="Arial" w:hAnsi="Arial" w:cs="Arial"/>
          <w:i/>
          <w:sz w:val="22"/>
          <w:szCs w:val="23"/>
        </w:rPr>
        <w:t>with</w:t>
      </w:r>
      <w:r w:rsidRPr="00554E77">
        <w:rPr>
          <w:rFonts w:ascii="Arial" w:hAnsi="Arial" w:cs="Arial"/>
          <w:i/>
          <w:sz w:val="22"/>
          <w:szCs w:val="23"/>
        </w:rPr>
        <w:t xml:space="preserve"> </w:t>
      </w:r>
      <w:r w:rsidRPr="00407FD0">
        <w:rPr>
          <w:rFonts w:ascii="Arial" w:hAnsi="Arial" w:cs="Arial"/>
          <w:i/>
          <w:sz w:val="22"/>
          <w:szCs w:val="23"/>
        </w:rPr>
        <w:t>Curtis Slater</w:t>
      </w:r>
    </w:p>
    <w:p w:rsidR="009536FF" w:rsidRPr="005B387B" w:rsidRDefault="009536FF" w:rsidP="00652077">
      <w:pPr>
        <w:pStyle w:val="ListParagraph"/>
        <w:numPr>
          <w:ilvl w:val="0"/>
          <w:numId w:val="6"/>
        </w:numPr>
        <w:tabs>
          <w:tab w:val="left" w:pos="2880"/>
        </w:tabs>
        <w:rPr>
          <w:rFonts w:ascii="Arial" w:hAnsi="Arial" w:cs="Arial"/>
          <w:sz w:val="24"/>
        </w:rPr>
      </w:pPr>
      <w:r w:rsidRPr="005B387B">
        <w:rPr>
          <w:rFonts w:ascii="Arial" w:hAnsi="Arial" w:cs="Arial"/>
          <w:sz w:val="24"/>
        </w:rPr>
        <w:t>Strategies for High Schools &amp; Alternative Settings</w:t>
      </w:r>
      <w:r>
        <w:rPr>
          <w:rFonts w:ascii="Arial" w:hAnsi="Arial" w:cs="Arial"/>
          <w:sz w:val="24"/>
        </w:rPr>
        <w:t xml:space="preserve"> </w:t>
      </w:r>
      <w:r w:rsidRPr="00554E77">
        <w:rPr>
          <w:rFonts w:ascii="Arial" w:hAnsi="Arial" w:cs="Arial"/>
          <w:i/>
          <w:sz w:val="22"/>
          <w:szCs w:val="23"/>
        </w:rPr>
        <w:t xml:space="preserve">with </w:t>
      </w:r>
      <w:r w:rsidRPr="00407FD0">
        <w:rPr>
          <w:rFonts w:ascii="Arial" w:hAnsi="Arial" w:cs="Arial"/>
          <w:i/>
          <w:sz w:val="22"/>
          <w:szCs w:val="23"/>
        </w:rPr>
        <w:t>Michelle Anderson</w:t>
      </w:r>
    </w:p>
    <w:p w:rsidR="00A01B0E" w:rsidRPr="00A01B0E" w:rsidRDefault="00A01B0E" w:rsidP="00A01B0E">
      <w:pPr>
        <w:tabs>
          <w:tab w:val="left" w:pos="2880"/>
        </w:tabs>
        <w:rPr>
          <w:rFonts w:ascii="Arial" w:hAnsi="Arial" w:cs="Arial"/>
          <w:b/>
          <w:sz w:val="24"/>
        </w:rPr>
      </w:pPr>
      <w:r w:rsidRPr="00A01B0E">
        <w:rPr>
          <w:rFonts w:ascii="Arial" w:hAnsi="Arial" w:cs="Arial"/>
          <w:b/>
          <w:sz w:val="24"/>
        </w:rPr>
        <w:t>10:</w:t>
      </w:r>
      <w:r w:rsidR="009536FF">
        <w:rPr>
          <w:rFonts w:ascii="Arial" w:hAnsi="Arial" w:cs="Arial"/>
          <w:b/>
          <w:sz w:val="24"/>
        </w:rPr>
        <w:t>15</w:t>
      </w:r>
      <w:r w:rsidRPr="00A01B0E">
        <w:rPr>
          <w:rFonts w:ascii="Arial" w:hAnsi="Arial" w:cs="Arial"/>
          <w:b/>
          <w:sz w:val="24"/>
        </w:rPr>
        <w:t xml:space="preserve"> </w:t>
      </w:r>
      <w:proofErr w:type="gramStart"/>
      <w:r w:rsidRPr="00A01B0E">
        <w:rPr>
          <w:rFonts w:ascii="Arial" w:hAnsi="Arial" w:cs="Arial"/>
          <w:b/>
          <w:sz w:val="24"/>
        </w:rPr>
        <w:t>am</w:t>
      </w:r>
      <w:proofErr w:type="gramEnd"/>
      <w:r w:rsidRPr="00A01B0E">
        <w:rPr>
          <w:rFonts w:ascii="Arial" w:hAnsi="Arial" w:cs="Arial"/>
          <w:b/>
          <w:sz w:val="24"/>
        </w:rPr>
        <w:t xml:space="preserve"> – 10:</w:t>
      </w:r>
      <w:r w:rsidR="009536FF">
        <w:rPr>
          <w:rFonts w:ascii="Arial" w:hAnsi="Arial" w:cs="Arial"/>
          <w:b/>
          <w:sz w:val="24"/>
        </w:rPr>
        <w:t>30</w:t>
      </w:r>
      <w:r w:rsidRPr="00A01B0E">
        <w:rPr>
          <w:rFonts w:ascii="Arial" w:hAnsi="Arial" w:cs="Arial"/>
          <w:b/>
          <w:sz w:val="24"/>
        </w:rPr>
        <w:t xml:space="preserve"> am</w:t>
      </w:r>
      <w:r w:rsidRPr="00A01B0E">
        <w:rPr>
          <w:rFonts w:ascii="Arial" w:hAnsi="Arial" w:cs="Arial"/>
          <w:b/>
          <w:sz w:val="24"/>
        </w:rPr>
        <w:tab/>
        <w:t>Break</w:t>
      </w:r>
    </w:p>
    <w:p w:rsidR="00A01B0E" w:rsidRPr="00A01B0E" w:rsidRDefault="00A01B0E" w:rsidP="00A01B0E">
      <w:pPr>
        <w:tabs>
          <w:tab w:val="left" w:pos="2880"/>
        </w:tabs>
        <w:rPr>
          <w:rFonts w:ascii="Arial" w:hAnsi="Arial" w:cs="Arial"/>
          <w:sz w:val="24"/>
        </w:rPr>
      </w:pPr>
      <w:r w:rsidRPr="00A01B0E">
        <w:rPr>
          <w:rFonts w:ascii="Arial" w:hAnsi="Arial" w:cs="Arial"/>
          <w:b/>
          <w:sz w:val="24"/>
        </w:rPr>
        <w:t>10:</w:t>
      </w:r>
      <w:r w:rsidR="009536FF">
        <w:rPr>
          <w:rFonts w:ascii="Arial" w:hAnsi="Arial" w:cs="Arial"/>
          <w:b/>
          <w:sz w:val="24"/>
        </w:rPr>
        <w:t>30</w:t>
      </w:r>
      <w:r w:rsidRPr="00A01B0E">
        <w:rPr>
          <w:rFonts w:ascii="Arial" w:hAnsi="Arial" w:cs="Arial"/>
          <w:b/>
          <w:sz w:val="24"/>
        </w:rPr>
        <w:t xml:space="preserve"> am – </w:t>
      </w:r>
      <w:r w:rsidR="009536FF">
        <w:rPr>
          <w:rFonts w:ascii="Arial" w:hAnsi="Arial" w:cs="Arial"/>
          <w:b/>
          <w:sz w:val="24"/>
        </w:rPr>
        <w:t>11</w:t>
      </w:r>
      <w:r w:rsidRPr="00A01B0E">
        <w:rPr>
          <w:rFonts w:ascii="Arial" w:hAnsi="Arial" w:cs="Arial"/>
          <w:b/>
          <w:sz w:val="24"/>
        </w:rPr>
        <w:t>:</w:t>
      </w:r>
      <w:r w:rsidR="009536FF">
        <w:rPr>
          <w:rFonts w:ascii="Arial" w:hAnsi="Arial" w:cs="Arial"/>
          <w:b/>
          <w:sz w:val="24"/>
        </w:rPr>
        <w:t>45 a</w:t>
      </w:r>
      <w:r w:rsidRPr="00A01B0E">
        <w:rPr>
          <w:rFonts w:ascii="Arial" w:hAnsi="Arial" w:cs="Arial"/>
          <w:b/>
          <w:sz w:val="24"/>
        </w:rPr>
        <w:t>m</w:t>
      </w:r>
      <w:r w:rsidRPr="00A01B0E">
        <w:rPr>
          <w:rFonts w:ascii="Arial" w:hAnsi="Arial" w:cs="Arial"/>
          <w:b/>
          <w:sz w:val="24"/>
        </w:rPr>
        <w:tab/>
        <w:t>Breakout sessions</w:t>
      </w:r>
      <w:r w:rsidR="009536FF">
        <w:rPr>
          <w:rFonts w:ascii="Arial" w:hAnsi="Arial" w:cs="Arial"/>
          <w:b/>
          <w:sz w:val="24"/>
        </w:rPr>
        <w:t xml:space="preserve"> V</w:t>
      </w:r>
    </w:p>
    <w:p w:rsidR="0004128A" w:rsidRPr="0004128A" w:rsidRDefault="0004128A" w:rsidP="00652077">
      <w:pPr>
        <w:pStyle w:val="ListParagraph"/>
        <w:numPr>
          <w:ilvl w:val="0"/>
          <w:numId w:val="8"/>
        </w:numPr>
        <w:tabs>
          <w:tab w:val="left" w:pos="2880"/>
        </w:tabs>
        <w:rPr>
          <w:rFonts w:ascii="Arial" w:hAnsi="Arial" w:cs="Arial"/>
          <w:sz w:val="24"/>
        </w:rPr>
      </w:pPr>
      <w:r w:rsidRPr="0004128A">
        <w:rPr>
          <w:rFonts w:ascii="Arial" w:hAnsi="Arial" w:cs="Arial"/>
          <w:sz w:val="24"/>
        </w:rPr>
        <w:t>Pyramid Model and PBIS</w:t>
      </w:r>
      <w:r w:rsidR="00407FD0">
        <w:rPr>
          <w:rFonts w:ascii="Arial" w:hAnsi="Arial" w:cs="Arial"/>
          <w:sz w:val="24"/>
        </w:rPr>
        <w:t xml:space="preserve"> </w:t>
      </w:r>
      <w:r w:rsidR="00407FD0" w:rsidRPr="00B75C22">
        <w:rPr>
          <w:rFonts w:ascii="Arial" w:hAnsi="Arial" w:cs="Arial"/>
          <w:i/>
          <w:sz w:val="22"/>
          <w:szCs w:val="23"/>
        </w:rPr>
        <w:t xml:space="preserve">with </w:t>
      </w:r>
      <w:r w:rsidR="00407FD0" w:rsidRPr="008575E1">
        <w:rPr>
          <w:rFonts w:ascii="Arial" w:hAnsi="Arial" w:cs="Arial"/>
          <w:i/>
          <w:sz w:val="22"/>
          <w:szCs w:val="23"/>
        </w:rPr>
        <w:t>Carol Maliszewski</w:t>
      </w:r>
      <w:r w:rsidR="00652077">
        <w:rPr>
          <w:rFonts w:ascii="Arial" w:hAnsi="Arial" w:cs="Arial"/>
          <w:i/>
          <w:sz w:val="22"/>
          <w:szCs w:val="23"/>
        </w:rPr>
        <w:t xml:space="preserve"> &amp; Mary Hunt</w:t>
      </w:r>
    </w:p>
    <w:p w:rsidR="0004128A" w:rsidRPr="0004128A" w:rsidRDefault="0004128A" w:rsidP="00652077">
      <w:pPr>
        <w:pStyle w:val="ListParagraph"/>
        <w:numPr>
          <w:ilvl w:val="0"/>
          <w:numId w:val="8"/>
        </w:numPr>
        <w:tabs>
          <w:tab w:val="left" w:pos="2880"/>
        </w:tabs>
        <w:rPr>
          <w:rFonts w:ascii="Arial" w:hAnsi="Arial" w:cs="Arial"/>
          <w:sz w:val="24"/>
        </w:rPr>
      </w:pPr>
      <w:r w:rsidRPr="0004128A">
        <w:rPr>
          <w:rFonts w:ascii="Arial" w:hAnsi="Arial" w:cs="Arial"/>
          <w:sz w:val="24"/>
        </w:rPr>
        <w:t>Collaboration that Works: Positive Outcomes for Students</w:t>
      </w:r>
      <w:r w:rsidR="00407FD0">
        <w:rPr>
          <w:rFonts w:ascii="Arial" w:hAnsi="Arial" w:cs="Arial"/>
          <w:sz w:val="24"/>
        </w:rPr>
        <w:t xml:space="preserve"> </w:t>
      </w:r>
      <w:r w:rsidR="00407FD0" w:rsidRPr="00B75C22">
        <w:rPr>
          <w:rFonts w:ascii="Arial" w:hAnsi="Arial" w:cs="Arial"/>
          <w:i/>
          <w:sz w:val="22"/>
          <w:szCs w:val="23"/>
        </w:rPr>
        <w:t xml:space="preserve">with </w:t>
      </w:r>
      <w:r w:rsidR="00407FD0" w:rsidRPr="008575E1">
        <w:rPr>
          <w:rFonts w:ascii="Arial" w:hAnsi="Arial" w:cs="Arial"/>
          <w:i/>
          <w:sz w:val="22"/>
          <w:szCs w:val="23"/>
        </w:rPr>
        <w:t>Mike MacMillan &amp; Abe Abrahamson</w:t>
      </w:r>
    </w:p>
    <w:p w:rsidR="0004128A" w:rsidRPr="0004128A" w:rsidRDefault="0004128A" w:rsidP="00652077">
      <w:pPr>
        <w:pStyle w:val="ListParagraph"/>
        <w:numPr>
          <w:ilvl w:val="0"/>
          <w:numId w:val="8"/>
        </w:numPr>
        <w:tabs>
          <w:tab w:val="left" w:pos="2880"/>
        </w:tabs>
        <w:rPr>
          <w:rFonts w:ascii="Arial" w:hAnsi="Arial" w:cs="Arial"/>
          <w:sz w:val="24"/>
        </w:rPr>
      </w:pPr>
      <w:r w:rsidRPr="0004128A">
        <w:rPr>
          <w:rFonts w:ascii="Arial" w:hAnsi="Arial" w:cs="Arial"/>
          <w:sz w:val="24"/>
        </w:rPr>
        <w:t>PBIS 101</w:t>
      </w:r>
      <w:r w:rsidR="00407FD0">
        <w:rPr>
          <w:rFonts w:ascii="Arial" w:hAnsi="Arial" w:cs="Arial"/>
          <w:sz w:val="24"/>
        </w:rPr>
        <w:t xml:space="preserve"> </w:t>
      </w:r>
      <w:r w:rsidR="00407FD0" w:rsidRPr="00B75C22">
        <w:rPr>
          <w:rFonts w:ascii="Arial" w:hAnsi="Arial" w:cs="Arial"/>
          <w:i/>
          <w:sz w:val="22"/>
          <w:szCs w:val="23"/>
        </w:rPr>
        <w:t xml:space="preserve">with </w:t>
      </w:r>
      <w:r w:rsidR="00407FD0" w:rsidRPr="00407FD0">
        <w:rPr>
          <w:rFonts w:ascii="Arial" w:hAnsi="Arial" w:cs="Arial"/>
          <w:i/>
          <w:sz w:val="22"/>
          <w:szCs w:val="23"/>
        </w:rPr>
        <w:t>Curtis Slater</w:t>
      </w:r>
    </w:p>
    <w:p w:rsidR="000931F8" w:rsidRDefault="009536FF" w:rsidP="00A01B0E">
      <w:pPr>
        <w:tabs>
          <w:tab w:val="left" w:pos="2880"/>
        </w:tabs>
        <w:rPr>
          <w:rFonts w:ascii="Arial" w:hAnsi="Arial" w:cs="Arial"/>
          <w:b/>
          <w:sz w:val="24"/>
        </w:rPr>
      </w:pPr>
      <w:r>
        <w:rPr>
          <w:rFonts w:ascii="Arial" w:hAnsi="Arial" w:cs="Arial"/>
          <w:b/>
          <w:sz w:val="24"/>
        </w:rPr>
        <w:t>11</w:t>
      </w:r>
      <w:r w:rsidR="00A01B0E" w:rsidRPr="00A01B0E">
        <w:rPr>
          <w:rFonts w:ascii="Arial" w:hAnsi="Arial" w:cs="Arial"/>
          <w:b/>
          <w:sz w:val="24"/>
        </w:rPr>
        <w:t>:</w:t>
      </w:r>
      <w:r>
        <w:rPr>
          <w:rFonts w:ascii="Arial" w:hAnsi="Arial" w:cs="Arial"/>
          <w:b/>
          <w:sz w:val="24"/>
        </w:rPr>
        <w:t>45</w:t>
      </w:r>
      <w:r w:rsidR="00A01B0E" w:rsidRPr="00A01B0E">
        <w:rPr>
          <w:rFonts w:ascii="Arial" w:hAnsi="Arial" w:cs="Arial"/>
          <w:b/>
          <w:sz w:val="24"/>
        </w:rPr>
        <w:t xml:space="preserve"> </w:t>
      </w:r>
      <w:r w:rsidR="000931F8">
        <w:rPr>
          <w:rFonts w:ascii="Arial" w:hAnsi="Arial" w:cs="Arial"/>
          <w:b/>
          <w:sz w:val="24"/>
        </w:rPr>
        <w:t>a</w:t>
      </w:r>
      <w:r w:rsidR="00A01B0E" w:rsidRPr="00A01B0E">
        <w:rPr>
          <w:rFonts w:ascii="Arial" w:hAnsi="Arial" w:cs="Arial"/>
          <w:b/>
          <w:sz w:val="24"/>
        </w:rPr>
        <w:t xml:space="preserve">m – </w:t>
      </w:r>
      <w:r w:rsidR="000931F8">
        <w:rPr>
          <w:rFonts w:ascii="Arial" w:hAnsi="Arial" w:cs="Arial"/>
          <w:b/>
          <w:sz w:val="24"/>
        </w:rPr>
        <w:t>12:00 pm</w:t>
      </w:r>
      <w:r w:rsidR="000931F8">
        <w:rPr>
          <w:rFonts w:ascii="Arial" w:hAnsi="Arial" w:cs="Arial"/>
          <w:b/>
          <w:sz w:val="24"/>
        </w:rPr>
        <w:tab/>
      </w:r>
      <w:r w:rsidR="00357564" w:rsidRPr="00357564">
        <w:rPr>
          <w:rFonts w:ascii="Arial" w:hAnsi="Arial" w:cs="Arial"/>
          <w:b/>
          <w:sz w:val="24"/>
        </w:rPr>
        <w:t>Lunch Available in Conference Center B Lobby</w:t>
      </w:r>
    </w:p>
    <w:p w:rsidR="00A01B0E" w:rsidRDefault="009536FF" w:rsidP="00A01B0E">
      <w:pPr>
        <w:tabs>
          <w:tab w:val="left" w:pos="2880"/>
        </w:tabs>
        <w:rPr>
          <w:rFonts w:ascii="Arial" w:hAnsi="Arial" w:cs="Arial"/>
          <w:b/>
          <w:sz w:val="24"/>
        </w:rPr>
      </w:pPr>
      <w:r>
        <w:rPr>
          <w:rFonts w:ascii="Arial" w:hAnsi="Arial" w:cs="Arial"/>
          <w:b/>
          <w:sz w:val="24"/>
        </w:rPr>
        <w:t>1</w:t>
      </w:r>
      <w:r w:rsidR="000931F8">
        <w:rPr>
          <w:rFonts w:ascii="Arial" w:hAnsi="Arial" w:cs="Arial"/>
          <w:b/>
          <w:sz w:val="24"/>
        </w:rPr>
        <w:t>2</w:t>
      </w:r>
      <w:r w:rsidR="00A01B0E" w:rsidRPr="00A01B0E">
        <w:rPr>
          <w:rFonts w:ascii="Arial" w:hAnsi="Arial" w:cs="Arial"/>
          <w:b/>
          <w:sz w:val="24"/>
        </w:rPr>
        <w:t>:</w:t>
      </w:r>
      <w:r>
        <w:rPr>
          <w:rFonts w:ascii="Arial" w:hAnsi="Arial" w:cs="Arial"/>
          <w:b/>
          <w:sz w:val="24"/>
        </w:rPr>
        <w:t>00</w:t>
      </w:r>
      <w:r w:rsidR="00A01B0E" w:rsidRPr="00A01B0E">
        <w:rPr>
          <w:rFonts w:ascii="Arial" w:hAnsi="Arial" w:cs="Arial"/>
          <w:b/>
          <w:sz w:val="24"/>
        </w:rPr>
        <w:t xml:space="preserve"> pm</w:t>
      </w:r>
      <w:r w:rsidR="000931F8">
        <w:rPr>
          <w:rFonts w:ascii="Arial" w:hAnsi="Arial" w:cs="Arial"/>
          <w:b/>
          <w:sz w:val="24"/>
        </w:rPr>
        <w:t xml:space="preserve"> – 1:00 pm</w:t>
      </w:r>
      <w:r w:rsidR="00A01B0E" w:rsidRPr="00A01B0E">
        <w:rPr>
          <w:rFonts w:ascii="Arial" w:hAnsi="Arial" w:cs="Arial"/>
          <w:b/>
          <w:sz w:val="24"/>
        </w:rPr>
        <w:tab/>
        <w:t>Lunch Break &amp; Film Festival</w:t>
      </w:r>
    </w:p>
    <w:p w:rsidR="000931F8" w:rsidRPr="00A01B0E" w:rsidRDefault="000931F8" w:rsidP="00A01B0E">
      <w:pPr>
        <w:tabs>
          <w:tab w:val="left" w:pos="2880"/>
        </w:tabs>
        <w:rPr>
          <w:rFonts w:ascii="Arial" w:hAnsi="Arial" w:cs="Arial"/>
          <w:b/>
          <w:sz w:val="24"/>
        </w:rPr>
      </w:pPr>
      <w:r>
        <w:rPr>
          <w:rFonts w:ascii="Arial" w:hAnsi="Arial" w:cs="Arial"/>
          <w:b/>
          <w:sz w:val="24"/>
        </w:rPr>
        <w:t>1:00 pm – 1:15 pm</w:t>
      </w:r>
      <w:r>
        <w:rPr>
          <w:rFonts w:ascii="Arial" w:hAnsi="Arial" w:cs="Arial"/>
          <w:b/>
          <w:sz w:val="24"/>
        </w:rPr>
        <w:tab/>
      </w:r>
      <w:r w:rsidRPr="000931F8">
        <w:rPr>
          <w:rFonts w:ascii="Arial" w:hAnsi="Arial" w:cs="Arial"/>
          <w:b/>
          <w:sz w:val="24"/>
        </w:rPr>
        <w:t>Break</w:t>
      </w:r>
    </w:p>
    <w:p w:rsidR="00A01B0E" w:rsidRPr="00A01B0E" w:rsidRDefault="00A01B0E" w:rsidP="00A01B0E">
      <w:pPr>
        <w:tabs>
          <w:tab w:val="left" w:pos="2880"/>
        </w:tabs>
        <w:rPr>
          <w:rFonts w:ascii="Arial" w:hAnsi="Arial" w:cs="Arial"/>
          <w:b/>
          <w:sz w:val="24"/>
        </w:rPr>
      </w:pPr>
      <w:r w:rsidRPr="00A01B0E">
        <w:rPr>
          <w:rFonts w:ascii="Arial" w:hAnsi="Arial" w:cs="Arial"/>
          <w:b/>
          <w:sz w:val="24"/>
        </w:rPr>
        <w:t>1:</w:t>
      </w:r>
      <w:r w:rsidR="000931F8">
        <w:rPr>
          <w:rFonts w:ascii="Arial" w:hAnsi="Arial" w:cs="Arial"/>
          <w:b/>
          <w:sz w:val="24"/>
        </w:rPr>
        <w:t>15</w:t>
      </w:r>
      <w:r w:rsidRPr="00A01B0E">
        <w:rPr>
          <w:rFonts w:ascii="Arial" w:hAnsi="Arial" w:cs="Arial"/>
          <w:b/>
          <w:sz w:val="24"/>
        </w:rPr>
        <w:t xml:space="preserve"> pm – 2:</w:t>
      </w:r>
      <w:r w:rsidR="000931F8">
        <w:rPr>
          <w:rFonts w:ascii="Arial" w:hAnsi="Arial" w:cs="Arial"/>
          <w:b/>
          <w:sz w:val="24"/>
        </w:rPr>
        <w:t>30</w:t>
      </w:r>
      <w:r w:rsidRPr="00A01B0E">
        <w:rPr>
          <w:rFonts w:ascii="Arial" w:hAnsi="Arial" w:cs="Arial"/>
          <w:b/>
          <w:sz w:val="24"/>
        </w:rPr>
        <w:t xml:space="preserve"> pm</w:t>
      </w:r>
      <w:r w:rsidRPr="00A01B0E">
        <w:rPr>
          <w:rFonts w:ascii="Arial" w:hAnsi="Arial" w:cs="Arial"/>
          <w:b/>
          <w:sz w:val="24"/>
        </w:rPr>
        <w:tab/>
        <w:t xml:space="preserve">Breakout sessions </w:t>
      </w:r>
      <w:r w:rsidR="009536FF">
        <w:rPr>
          <w:rFonts w:ascii="Arial" w:hAnsi="Arial" w:cs="Arial"/>
          <w:b/>
          <w:sz w:val="24"/>
        </w:rPr>
        <w:t>V</w:t>
      </w:r>
      <w:r w:rsidRPr="00A01B0E">
        <w:rPr>
          <w:rFonts w:ascii="Arial" w:hAnsi="Arial" w:cs="Arial"/>
          <w:b/>
          <w:sz w:val="24"/>
        </w:rPr>
        <w:t>I</w:t>
      </w:r>
      <w:r w:rsidRPr="00A01B0E">
        <w:rPr>
          <w:rFonts w:ascii="Arial" w:hAnsi="Arial" w:cs="Arial"/>
          <w:b/>
          <w:sz w:val="24"/>
        </w:rPr>
        <w:tab/>
      </w:r>
    </w:p>
    <w:p w:rsidR="0004128A" w:rsidRPr="0004128A" w:rsidRDefault="0004128A" w:rsidP="00652077">
      <w:pPr>
        <w:pStyle w:val="ListParagraph"/>
        <w:numPr>
          <w:ilvl w:val="0"/>
          <w:numId w:val="8"/>
        </w:numPr>
        <w:tabs>
          <w:tab w:val="left" w:pos="2880"/>
        </w:tabs>
        <w:rPr>
          <w:rFonts w:ascii="Arial" w:hAnsi="Arial" w:cs="Arial"/>
          <w:sz w:val="24"/>
        </w:rPr>
      </w:pPr>
      <w:r w:rsidRPr="0004128A">
        <w:rPr>
          <w:rFonts w:ascii="Arial" w:hAnsi="Arial" w:cs="Arial"/>
          <w:sz w:val="24"/>
        </w:rPr>
        <w:t>"The View" on Flyer Pride</w:t>
      </w:r>
      <w:r w:rsidR="00407FD0">
        <w:rPr>
          <w:rFonts w:ascii="Arial" w:hAnsi="Arial" w:cs="Arial"/>
          <w:sz w:val="24"/>
        </w:rPr>
        <w:t xml:space="preserve"> </w:t>
      </w:r>
      <w:r w:rsidR="00407FD0" w:rsidRPr="00CA2D14">
        <w:rPr>
          <w:rFonts w:ascii="Arial" w:hAnsi="Arial" w:cs="Arial"/>
          <w:i/>
          <w:sz w:val="22"/>
          <w:szCs w:val="23"/>
        </w:rPr>
        <w:t xml:space="preserve">with </w:t>
      </w:r>
      <w:r w:rsidR="00407FD0">
        <w:rPr>
          <w:rFonts w:ascii="Arial" w:hAnsi="Arial" w:cs="Arial"/>
          <w:i/>
          <w:sz w:val="22"/>
          <w:szCs w:val="23"/>
        </w:rPr>
        <w:t>Lindbergh Elementary School</w:t>
      </w:r>
    </w:p>
    <w:p w:rsidR="0004128A" w:rsidRPr="0004128A" w:rsidRDefault="0004128A" w:rsidP="00652077">
      <w:pPr>
        <w:pStyle w:val="ListParagraph"/>
        <w:numPr>
          <w:ilvl w:val="0"/>
          <w:numId w:val="8"/>
        </w:numPr>
        <w:tabs>
          <w:tab w:val="left" w:pos="2880"/>
        </w:tabs>
        <w:rPr>
          <w:rFonts w:ascii="Arial" w:hAnsi="Arial" w:cs="Arial"/>
          <w:sz w:val="24"/>
        </w:rPr>
      </w:pPr>
      <w:r w:rsidRPr="0004128A">
        <w:rPr>
          <w:rFonts w:ascii="Arial" w:hAnsi="Arial" w:cs="Arial"/>
          <w:sz w:val="24"/>
        </w:rPr>
        <w:t>Involving Families / Communities into PBIS</w:t>
      </w:r>
      <w:r w:rsidR="00407FD0">
        <w:rPr>
          <w:rFonts w:ascii="Arial" w:hAnsi="Arial" w:cs="Arial"/>
          <w:sz w:val="24"/>
        </w:rPr>
        <w:t xml:space="preserve"> </w:t>
      </w:r>
      <w:r w:rsidR="00407FD0" w:rsidRPr="00006742">
        <w:rPr>
          <w:rFonts w:ascii="Arial" w:hAnsi="Arial" w:cs="Arial"/>
          <w:i/>
          <w:sz w:val="22"/>
          <w:szCs w:val="23"/>
        </w:rPr>
        <w:t xml:space="preserve">with </w:t>
      </w:r>
      <w:r w:rsidR="00407FD0" w:rsidRPr="008575E1">
        <w:rPr>
          <w:rFonts w:ascii="Arial" w:hAnsi="Arial" w:cs="Arial"/>
          <w:i/>
          <w:sz w:val="22"/>
          <w:szCs w:val="23"/>
        </w:rPr>
        <w:t>Rachel Freeman</w:t>
      </w:r>
    </w:p>
    <w:p w:rsidR="0004128A" w:rsidRPr="0004128A" w:rsidRDefault="005F01E3" w:rsidP="00652077">
      <w:pPr>
        <w:pStyle w:val="ListParagraph"/>
        <w:numPr>
          <w:ilvl w:val="0"/>
          <w:numId w:val="8"/>
        </w:numPr>
        <w:tabs>
          <w:tab w:val="left" w:pos="2880"/>
        </w:tabs>
        <w:rPr>
          <w:rFonts w:ascii="Arial" w:hAnsi="Arial" w:cs="Arial"/>
          <w:sz w:val="24"/>
        </w:rPr>
      </w:pPr>
      <w:r w:rsidRPr="005F01E3">
        <w:rPr>
          <w:rFonts w:ascii="Arial" w:hAnsi="Arial" w:cs="Arial"/>
          <w:sz w:val="24"/>
        </w:rPr>
        <w:t>Can We Train You to Identify Function-Based Interventions in One Hour</w:t>
      </w:r>
      <w:r w:rsidR="000D6AA7" w:rsidRPr="0004128A">
        <w:rPr>
          <w:rFonts w:ascii="Arial" w:hAnsi="Arial" w:cs="Arial"/>
          <w:sz w:val="24"/>
        </w:rPr>
        <w:t>?</w:t>
      </w:r>
      <w:r w:rsidR="00407FD0">
        <w:rPr>
          <w:rFonts w:ascii="Arial" w:hAnsi="Arial" w:cs="Arial"/>
          <w:sz w:val="24"/>
        </w:rPr>
        <w:t xml:space="preserve"> </w:t>
      </w:r>
      <w:r w:rsidR="00407FD0" w:rsidRPr="00CA2D14">
        <w:rPr>
          <w:rFonts w:ascii="Arial" w:hAnsi="Arial" w:cs="Arial"/>
          <w:bCs/>
          <w:i/>
          <w:sz w:val="22"/>
          <w:szCs w:val="23"/>
        </w:rPr>
        <w:t xml:space="preserve">with </w:t>
      </w:r>
      <w:r w:rsidR="00407FD0">
        <w:rPr>
          <w:rFonts w:ascii="Arial" w:hAnsi="Arial" w:cs="Arial"/>
          <w:bCs/>
          <w:i/>
          <w:sz w:val="22"/>
          <w:szCs w:val="23"/>
        </w:rPr>
        <w:t>Chris Borgmeier</w:t>
      </w:r>
    </w:p>
    <w:p w:rsidR="00A01B0E" w:rsidRPr="00A01B0E" w:rsidRDefault="00A01B0E" w:rsidP="00A01B0E">
      <w:pPr>
        <w:tabs>
          <w:tab w:val="left" w:pos="2880"/>
        </w:tabs>
        <w:rPr>
          <w:rFonts w:ascii="Arial" w:hAnsi="Arial" w:cs="Arial"/>
          <w:b/>
          <w:sz w:val="24"/>
        </w:rPr>
      </w:pPr>
      <w:r w:rsidRPr="00A01B0E">
        <w:rPr>
          <w:rFonts w:ascii="Arial" w:hAnsi="Arial" w:cs="Arial"/>
          <w:b/>
          <w:sz w:val="24"/>
        </w:rPr>
        <w:t>2:</w:t>
      </w:r>
      <w:r w:rsidR="000931F8">
        <w:rPr>
          <w:rFonts w:ascii="Arial" w:hAnsi="Arial" w:cs="Arial"/>
          <w:b/>
          <w:sz w:val="24"/>
        </w:rPr>
        <w:t>30</w:t>
      </w:r>
      <w:r w:rsidRPr="00A01B0E">
        <w:rPr>
          <w:rFonts w:ascii="Arial" w:hAnsi="Arial" w:cs="Arial"/>
          <w:b/>
          <w:sz w:val="24"/>
        </w:rPr>
        <w:t xml:space="preserve"> pm – 2:</w:t>
      </w:r>
      <w:r w:rsidR="000931F8">
        <w:rPr>
          <w:rFonts w:ascii="Arial" w:hAnsi="Arial" w:cs="Arial"/>
          <w:b/>
          <w:sz w:val="24"/>
        </w:rPr>
        <w:t>40</w:t>
      </w:r>
      <w:r w:rsidRPr="00A01B0E">
        <w:rPr>
          <w:rFonts w:ascii="Arial" w:hAnsi="Arial" w:cs="Arial"/>
          <w:b/>
          <w:sz w:val="24"/>
        </w:rPr>
        <w:t xml:space="preserve"> pm</w:t>
      </w:r>
      <w:r w:rsidRPr="00A01B0E">
        <w:rPr>
          <w:rFonts w:ascii="Arial" w:hAnsi="Arial" w:cs="Arial"/>
          <w:b/>
          <w:sz w:val="24"/>
        </w:rPr>
        <w:tab/>
        <w:t>Break</w:t>
      </w:r>
    </w:p>
    <w:p w:rsidR="00A01B0E" w:rsidRPr="00A01B0E" w:rsidRDefault="00A01B0E" w:rsidP="00A01B0E">
      <w:pPr>
        <w:tabs>
          <w:tab w:val="left" w:pos="2880"/>
        </w:tabs>
        <w:rPr>
          <w:rFonts w:ascii="Arial" w:hAnsi="Arial" w:cs="Arial"/>
          <w:sz w:val="24"/>
        </w:rPr>
      </w:pPr>
      <w:r w:rsidRPr="00A01B0E">
        <w:rPr>
          <w:rFonts w:ascii="Arial" w:hAnsi="Arial" w:cs="Arial"/>
          <w:b/>
          <w:sz w:val="24"/>
        </w:rPr>
        <w:t>2:</w:t>
      </w:r>
      <w:r w:rsidR="000931F8">
        <w:rPr>
          <w:rFonts w:ascii="Arial" w:hAnsi="Arial" w:cs="Arial"/>
          <w:b/>
          <w:sz w:val="24"/>
        </w:rPr>
        <w:t>40</w:t>
      </w:r>
      <w:r w:rsidR="005B387B">
        <w:rPr>
          <w:rFonts w:ascii="Arial" w:hAnsi="Arial" w:cs="Arial"/>
          <w:b/>
          <w:sz w:val="24"/>
        </w:rPr>
        <w:t xml:space="preserve"> </w:t>
      </w:r>
      <w:r w:rsidRPr="00A01B0E">
        <w:rPr>
          <w:rFonts w:ascii="Arial" w:hAnsi="Arial" w:cs="Arial"/>
          <w:b/>
          <w:sz w:val="24"/>
        </w:rPr>
        <w:t xml:space="preserve">pm – </w:t>
      </w:r>
      <w:r w:rsidR="009536FF">
        <w:rPr>
          <w:rFonts w:ascii="Arial" w:hAnsi="Arial" w:cs="Arial"/>
          <w:b/>
          <w:sz w:val="24"/>
        </w:rPr>
        <w:t>3</w:t>
      </w:r>
      <w:r w:rsidRPr="00A01B0E">
        <w:rPr>
          <w:rFonts w:ascii="Arial" w:hAnsi="Arial" w:cs="Arial"/>
          <w:b/>
          <w:sz w:val="24"/>
        </w:rPr>
        <w:t>:</w:t>
      </w:r>
      <w:r w:rsidR="000931F8">
        <w:rPr>
          <w:rFonts w:ascii="Arial" w:hAnsi="Arial" w:cs="Arial"/>
          <w:b/>
          <w:sz w:val="24"/>
        </w:rPr>
        <w:t>55</w:t>
      </w:r>
      <w:r w:rsidR="005B387B">
        <w:rPr>
          <w:rFonts w:ascii="Arial" w:hAnsi="Arial" w:cs="Arial"/>
          <w:b/>
          <w:sz w:val="24"/>
        </w:rPr>
        <w:t xml:space="preserve"> </w:t>
      </w:r>
      <w:r w:rsidRPr="00A01B0E">
        <w:rPr>
          <w:rFonts w:ascii="Arial" w:hAnsi="Arial" w:cs="Arial"/>
          <w:b/>
          <w:sz w:val="24"/>
        </w:rPr>
        <w:t>pm</w:t>
      </w:r>
      <w:r w:rsidRPr="00A01B0E">
        <w:rPr>
          <w:rFonts w:ascii="Arial" w:hAnsi="Arial" w:cs="Arial"/>
          <w:b/>
          <w:sz w:val="24"/>
        </w:rPr>
        <w:tab/>
        <w:t xml:space="preserve">Breakout sessions </w:t>
      </w:r>
      <w:r w:rsidR="009536FF">
        <w:rPr>
          <w:rFonts w:ascii="Arial" w:hAnsi="Arial" w:cs="Arial"/>
          <w:b/>
          <w:sz w:val="24"/>
        </w:rPr>
        <w:t>V</w:t>
      </w:r>
      <w:r w:rsidRPr="00A01B0E">
        <w:rPr>
          <w:rFonts w:ascii="Arial" w:hAnsi="Arial" w:cs="Arial"/>
          <w:b/>
          <w:sz w:val="24"/>
        </w:rPr>
        <w:t>II</w:t>
      </w:r>
      <w:r w:rsidRPr="00A01B0E">
        <w:rPr>
          <w:rFonts w:ascii="Arial" w:hAnsi="Arial" w:cs="Arial"/>
          <w:sz w:val="24"/>
        </w:rPr>
        <w:tab/>
      </w:r>
    </w:p>
    <w:p w:rsidR="0004128A" w:rsidRPr="009536FF" w:rsidRDefault="0004128A" w:rsidP="00652077">
      <w:pPr>
        <w:pStyle w:val="ListParagraph"/>
        <w:numPr>
          <w:ilvl w:val="0"/>
          <w:numId w:val="8"/>
        </w:numPr>
        <w:tabs>
          <w:tab w:val="left" w:pos="2880"/>
        </w:tabs>
        <w:rPr>
          <w:rFonts w:ascii="Arial" w:hAnsi="Arial" w:cs="Arial"/>
          <w:sz w:val="24"/>
        </w:rPr>
      </w:pPr>
      <w:r w:rsidRPr="0004128A">
        <w:rPr>
          <w:rFonts w:ascii="Arial" w:hAnsi="Arial" w:cs="Arial"/>
          <w:sz w:val="24"/>
        </w:rPr>
        <w:t>PBIS Core Feature Acknowledgement</w:t>
      </w:r>
      <w:r w:rsidR="00407FD0">
        <w:rPr>
          <w:rFonts w:ascii="Arial" w:hAnsi="Arial" w:cs="Arial"/>
          <w:sz w:val="24"/>
        </w:rPr>
        <w:t xml:space="preserve"> </w:t>
      </w:r>
      <w:r w:rsidR="00407FD0" w:rsidRPr="00CA2D14">
        <w:rPr>
          <w:rFonts w:ascii="Arial" w:hAnsi="Arial" w:cs="Arial"/>
          <w:i/>
          <w:color w:val="292526"/>
          <w:sz w:val="22"/>
          <w:szCs w:val="23"/>
        </w:rPr>
        <w:t xml:space="preserve">with </w:t>
      </w:r>
      <w:r w:rsidR="00407FD0">
        <w:rPr>
          <w:rFonts w:ascii="Arial" w:hAnsi="Arial" w:cs="Arial"/>
          <w:i/>
          <w:color w:val="292526"/>
          <w:sz w:val="22"/>
          <w:szCs w:val="23"/>
        </w:rPr>
        <w:t>Cheryl Glad</w:t>
      </w:r>
    </w:p>
    <w:p w:rsidR="009536FF" w:rsidRPr="009536FF" w:rsidRDefault="000931F8" w:rsidP="00652077">
      <w:pPr>
        <w:pStyle w:val="ListParagraph"/>
        <w:numPr>
          <w:ilvl w:val="0"/>
          <w:numId w:val="8"/>
        </w:numPr>
        <w:tabs>
          <w:tab w:val="left" w:pos="2880"/>
        </w:tabs>
        <w:rPr>
          <w:rFonts w:ascii="Arial" w:hAnsi="Arial" w:cs="Arial"/>
          <w:sz w:val="24"/>
        </w:rPr>
      </w:pPr>
      <w:r w:rsidRPr="000931F8">
        <w:rPr>
          <w:rFonts w:ascii="Arial" w:hAnsi="Arial" w:cs="Arial"/>
          <w:sz w:val="24"/>
        </w:rPr>
        <w:t>Adverse Childhood Experience</w:t>
      </w:r>
      <w:r w:rsidR="00652077">
        <w:rPr>
          <w:rFonts w:ascii="Arial" w:hAnsi="Arial" w:cs="Arial"/>
          <w:sz w:val="24"/>
        </w:rPr>
        <w:t>s</w:t>
      </w:r>
      <w:r w:rsidRPr="000931F8">
        <w:rPr>
          <w:rFonts w:ascii="Arial" w:hAnsi="Arial" w:cs="Arial"/>
          <w:sz w:val="24"/>
        </w:rPr>
        <w:t xml:space="preserve"> (ACE) &amp; PBIS </w:t>
      </w:r>
      <w:r w:rsidRPr="000931F8">
        <w:rPr>
          <w:rFonts w:ascii="Arial" w:hAnsi="Arial" w:cs="Arial"/>
          <w:i/>
          <w:color w:val="292526"/>
          <w:sz w:val="22"/>
          <w:szCs w:val="23"/>
        </w:rPr>
        <w:t>with Mary Hunt</w:t>
      </w:r>
    </w:p>
    <w:p w:rsidR="0004128A" w:rsidRPr="0004128A" w:rsidRDefault="000D6AA7" w:rsidP="00652077">
      <w:pPr>
        <w:pStyle w:val="ListParagraph"/>
        <w:numPr>
          <w:ilvl w:val="0"/>
          <w:numId w:val="8"/>
        </w:numPr>
        <w:tabs>
          <w:tab w:val="left" w:pos="2880"/>
        </w:tabs>
        <w:rPr>
          <w:rFonts w:ascii="Arial" w:hAnsi="Arial" w:cs="Arial"/>
          <w:sz w:val="24"/>
        </w:rPr>
      </w:pPr>
      <w:r w:rsidRPr="0004128A">
        <w:rPr>
          <w:rFonts w:ascii="Arial" w:hAnsi="Arial" w:cs="Arial"/>
          <w:sz w:val="24"/>
        </w:rPr>
        <w:t>Data-based Decisions for Addressing Discipline Disproportionality</w:t>
      </w:r>
      <w:r w:rsidR="00407FD0">
        <w:rPr>
          <w:rFonts w:ascii="Arial" w:hAnsi="Arial" w:cs="Arial"/>
          <w:sz w:val="24"/>
        </w:rPr>
        <w:t xml:space="preserve"> </w:t>
      </w:r>
      <w:r w:rsidR="00407FD0" w:rsidRPr="00CA2D14">
        <w:rPr>
          <w:rFonts w:ascii="Arial" w:hAnsi="Arial" w:cs="Arial"/>
          <w:i/>
          <w:sz w:val="22"/>
          <w:szCs w:val="23"/>
        </w:rPr>
        <w:t xml:space="preserve">with </w:t>
      </w:r>
      <w:r w:rsidR="00407FD0" w:rsidRPr="008575E1">
        <w:rPr>
          <w:rFonts w:ascii="Arial" w:hAnsi="Arial" w:cs="Arial"/>
          <w:i/>
          <w:sz w:val="22"/>
          <w:szCs w:val="23"/>
        </w:rPr>
        <w:t>Aaron Barnes</w:t>
      </w:r>
    </w:p>
    <w:p w:rsidR="00A01B0E" w:rsidRPr="00A01B0E" w:rsidRDefault="00A01B0E" w:rsidP="00A01B0E">
      <w:pPr>
        <w:pStyle w:val="ListParagraph"/>
        <w:tabs>
          <w:tab w:val="left" w:pos="2880"/>
        </w:tabs>
        <w:ind w:left="1440"/>
        <w:rPr>
          <w:b/>
          <w:sz w:val="24"/>
        </w:rPr>
      </w:pPr>
    </w:p>
    <w:p w:rsidR="00CA2D14" w:rsidRDefault="00687E37" w:rsidP="00A01B0E">
      <w:pPr>
        <w:tabs>
          <w:tab w:val="left" w:pos="2880"/>
        </w:tabs>
        <w:jc w:val="center"/>
        <w:rPr>
          <w:rFonts w:ascii="Arial" w:hAnsi="Arial" w:cs="Arial"/>
          <w:sz w:val="24"/>
        </w:rPr>
      </w:pPr>
      <w:r w:rsidRPr="00A01B0E">
        <w:rPr>
          <w:rFonts w:ascii="Arial" w:hAnsi="Arial" w:cs="Arial"/>
          <w:sz w:val="24"/>
        </w:rPr>
        <w:t>~Schedule is subject to change~</w:t>
      </w:r>
    </w:p>
    <w:p w:rsidR="00A01B0E" w:rsidRDefault="00A01B0E">
      <w:pPr>
        <w:rPr>
          <w:rFonts w:ascii="Arial" w:hAnsi="Arial" w:cs="Arial"/>
          <w:sz w:val="24"/>
        </w:rPr>
      </w:pPr>
      <w:r>
        <w:rPr>
          <w:rFonts w:ascii="Arial" w:hAnsi="Arial" w:cs="Arial"/>
          <w:sz w:val="24"/>
        </w:rPr>
        <w:br w:type="page"/>
      </w:r>
    </w:p>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lastRenderedPageBreak/>
        <w:t xml:space="preserve">Data Visualization: Presenting PBIS Data in Meaningful, Memorable, and Positive Ways </w:t>
      </w:r>
      <w:r w:rsidRPr="000931F8">
        <w:rPr>
          <w:rFonts w:ascii="Arial" w:eastAsiaTheme="majorEastAsia" w:hAnsi="Arial" w:cs="Arial"/>
          <w:i/>
          <w:color w:val="17365D" w:themeColor="text2" w:themeShade="BF"/>
          <w:spacing w:val="5"/>
          <w:kern w:val="28"/>
          <w:sz w:val="28"/>
          <w:szCs w:val="28"/>
        </w:rPr>
        <w:t>with Amanda Petersen &amp; Kari Hosmer</w:t>
      </w:r>
    </w:p>
    <w:p w:rsidR="000931F8" w:rsidRPr="000931F8" w:rsidRDefault="000931F8" w:rsidP="000931F8">
      <w:pPr>
        <w:spacing w:after="240"/>
        <w:rPr>
          <w:rFonts w:ascii="Arial" w:hAnsi="Arial" w:cs="Arial"/>
          <w:sz w:val="24"/>
        </w:rPr>
      </w:pPr>
      <w:r w:rsidRPr="000931F8">
        <w:rPr>
          <w:rFonts w:ascii="Arial" w:hAnsi="Arial" w:cs="Arial"/>
          <w:sz w:val="24"/>
        </w:rPr>
        <w:t>Ever find yourself thinking, “WHAT am I going to do with ALL of this PBIS data?” or “How am I ever going to use all of this?” Then this presentation is for you. Amanda Petersen will show you tips and tricks for visualizing and presenting your data (from the training she gets at Wilder Research) and Kari Hosmer will tell you all about the best ways to use PBIS data at your schools.</w:t>
      </w:r>
    </w:p>
    <w:p w:rsidR="000931F8" w:rsidRPr="000931F8" w:rsidRDefault="000931F8" w:rsidP="000931F8"/>
    <w:p w:rsidR="005F01E3" w:rsidRPr="000931F8" w:rsidRDefault="005F01E3" w:rsidP="005F01E3">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School Belonging and PBIS </w:t>
      </w:r>
      <w:r w:rsidRPr="000931F8">
        <w:rPr>
          <w:rFonts w:ascii="Arial" w:eastAsiaTheme="majorEastAsia" w:hAnsi="Arial" w:cs="Arial"/>
          <w:i/>
          <w:color w:val="17365D" w:themeColor="text2" w:themeShade="BF"/>
          <w:spacing w:val="5"/>
          <w:kern w:val="28"/>
          <w:sz w:val="28"/>
          <w:szCs w:val="28"/>
        </w:rPr>
        <w:t>with Emily Robb</w:t>
      </w:r>
    </w:p>
    <w:p w:rsidR="005F01E3" w:rsidRPr="000931F8" w:rsidRDefault="005F01E3" w:rsidP="005F01E3">
      <w:pPr>
        <w:spacing w:after="240"/>
        <w:rPr>
          <w:rFonts w:ascii="Arial" w:hAnsi="Arial" w:cs="Arial"/>
          <w:sz w:val="24"/>
        </w:rPr>
      </w:pPr>
      <w:r w:rsidRPr="000931F8">
        <w:rPr>
          <w:rFonts w:ascii="Arial" w:hAnsi="Arial" w:cs="Arial"/>
          <w:sz w:val="24"/>
        </w:rPr>
        <w:t>A sense of belonging at school can impact a student’s success in many ways. In this session, research on school connectedness will be reviewed. Things for PBIS coaches, team members &amp;school staff will be presented &amp; discussed.</w:t>
      </w:r>
    </w:p>
    <w:p w:rsidR="005F01E3" w:rsidRPr="000931F8" w:rsidRDefault="005F01E3" w:rsidP="005F01E3"/>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Implementing Restorative Practices within the PBIS Framework: Some Resources </w:t>
      </w:r>
      <w:r w:rsidRPr="000931F8">
        <w:rPr>
          <w:rFonts w:ascii="Arial" w:eastAsiaTheme="majorEastAsia" w:hAnsi="Arial" w:cs="Arial"/>
          <w:i/>
          <w:color w:val="17365D" w:themeColor="text2" w:themeShade="BF"/>
          <w:spacing w:val="5"/>
          <w:kern w:val="28"/>
          <w:sz w:val="28"/>
          <w:szCs w:val="28"/>
        </w:rPr>
        <w:t>with Nancy Riestenberg</w:t>
      </w:r>
    </w:p>
    <w:p w:rsidR="000931F8" w:rsidRPr="000931F8" w:rsidRDefault="000931F8" w:rsidP="000931F8">
      <w:pPr>
        <w:spacing w:after="240"/>
        <w:rPr>
          <w:rFonts w:ascii="Arial" w:hAnsi="Arial" w:cs="Arial"/>
          <w:sz w:val="24"/>
        </w:rPr>
      </w:pPr>
      <w:r w:rsidRPr="000931F8">
        <w:rPr>
          <w:rFonts w:ascii="Arial" w:hAnsi="Arial" w:cs="Arial"/>
          <w:sz w:val="24"/>
        </w:rPr>
        <w:t>Changing the discipline practices of a school is multiyear process requiring effort and buy-in from all members of the school community.  Restorative practices are similar to and have key differences from Positive Behavioral Interventions and Supports, but the framework for implementation can be used for both. Implementing restorative practices requires adults to reflect upon their beliefs about discipline and students, as well as upon their own personal and professional values.  The School Safety Technical Assistance Center at MDE is developing a trainers’ guide and an implementation tool kit to help districts imbed restorative practices in their school. This workshop will review the new materials as well as compare and contrast PBIS and restorative practices.</w:t>
      </w:r>
    </w:p>
    <w:p w:rsidR="000931F8" w:rsidRPr="000931F8" w:rsidRDefault="000931F8" w:rsidP="000931F8"/>
    <w:p w:rsidR="000931F8" w:rsidRPr="000931F8" w:rsidRDefault="000931F8" w:rsidP="000931F8">
      <w:pPr>
        <w:pBdr>
          <w:bottom w:val="single" w:sz="8" w:space="4" w:color="4F81BD" w:themeColor="accent1"/>
        </w:pBdr>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Tier 2 and ADSIS (Alternative Delivery of Specialized Instructional Support) </w:t>
      </w:r>
      <w:r w:rsidRPr="000931F8">
        <w:rPr>
          <w:rFonts w:ascii="Arial" w:eastAsiaTheme="majorEastAsia" w:hAnsi="Arial" w:cs="Arial"/>
          <w:i/>
          <w:color w:val="17365D" w:themeColor="text2" w:themeShade="BF"/>
          <w:spacing w:val="5"/>
          <w:kern w:val="28"/>
          <w:sz w:val="28"/>
          <w:szCs w:val="28"/>
        </w:rPr>
        <w:t>with Becky Nies</w:t>
      </w:r>
    </w:p>
    <w:p w:rsidR="000931F8" w:rsidRPr="000931F8" w:rsidRDefault="000931F8" w:rsidP="000931F8">
      <w:pPr>
        <w:spacing w:after="240"/>
        <w:rPr>
          <w:rFonts w:ascii="Arial" w:hAnsi="Arial" w:cs="Arial"/>
          <w:color w:val="292526"/>
          <w:sz w:val="24"/>
        </w:rPr>
      </w:pPr>
      <w:r w:rsidRPr="000931F8">
        <w:rPr>
          <w:rFonts w:ascii="Arial" w:hAnsi="Arial" w:cs="Arial"/>
          <w:color w:val="292526"/>
          <w:sz w:val="24"/>
        </w:rPr>
        <w:t>This session will provide an overview of the Alternative Delivery of Specialized Instructional Services program (ADSIS); including the data, practices and systems in place to support students at Tier 2.  Highlights of Minnesota ADSIS schools and the wide range of Tier 2 supports being offered will be shared.</w:t>
      </w:r>
    </w:p>
    <w:p w:rsidR="000931F8" w:rsidRPr="000931F8" w:rsidRDefault="000931F8" w:rsidP="000931F8">
      <w:pPr>
        <w:rPr>
          <w:rFonts w:ascii="Arial" w:hAnsi="Arial" w:cs="Arial"/>
          <w:sz w:val="24"/>
        </w:rPr>
      </w:pPr>
    </w:p>
    <w:p w:rsidR="000931F8" w:rsidRPr="000931F8" w:rsidRDefault="000931F8" w:rsidP="00243701">
      <w:pPr>
        <w:pBdr>
          <w:bottom w:val="single" w:sz="8" w:space="5"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Check &amp; Connect Mentoring: A Comprehensive Student Engagement Tier 2 &amp; Tier 3 Intervention </w:t>
      </w:r>
      <w:r w:rsidRPr="000931F8">
        <w:rPr>
          <w:rFonts w:ascii="Arial" w:eastAsiaTheme="majorEastAsia" w:hAnsi="Arial" w:cs="Arial"/>
          <w:i/>
          <w:color w:val="17365D" w:themeColor="text2" w:themeShade="BF"/>
          <w:spacing w:val="5"/>
          <w:kern w:val="28"/>
          <w:sz w:val="28"/>
          <w:szCs w:val="28"/>
        </w:rPr>
        <w:t xml:space="preserve">with Sharon </w:t>
      </w:r>
      <w:proofErr w:type="spellStart"/>
      <w:r w:rsidRPr="000931F8">
        <w:rPr>
          <w:rFonts w:ascii="Arial" w:eastAsiaTheme="majorEastAsia" w:hAnsi="Arial" w:cs="Arial"/>
          <w:i/>
          <w:color w:val="17365D" w:themeColor="text2" w:themeShade="BF"/>
          <w:spacing w:val="5"/>
          <w:kern w:val="28"/>
          <w:sz w:val="28"/>
          <w:szCs w:val="28"/>
        </w:rPr>
        <w:t>Mulé</w:t>
      </w:r>
      <w:proofErr w:type="spellEnd"/>
    </w:p>
    <w:p w:rsidR="000931F8" w:rsidRPr="000931F8" w:rsidRDefault="000931F8" w:rsidP="000931F8">
      <w:pPr>
        <w:rPr>
          <w:rFonts w:ascii="Arial" w:hAnsi="Arial" w:cs="Arial"/>
          <w:sz w:val="24"/>
        </w:rPr>
      </w:pPr>
      <w:r w:rsidRPr="000931F8">
        <w:rPr>
          <w:rFonts w:ascii="Arial" w:hAnsi="Arial" w:cs="Arial"/>
          <w:sz w:val="24"/>
        </w:rPr>
        <w:t xml:space="preserve">Check &amp; Connect is a comprehensive mentoring intervention for students in grades K-12 designed to enhance student engagement at school and with learning. This session will provide an introduction to select preparation and implementation steps of this tier 2 and/or tier 3 </w:t>
      </w:r>
      <w:proofErr w:type="gramStart"/>
      <w:r w:rsidRPr="000931F8">
        <w:rPr>
          <w:rFonts w:ascii="Arial" w:hAnsi="Arial" w:cs="Arial"/>
          <w:sz w:val="24"/>
        </w:rPr>
        <w:t>intervention</w:t>
      </w:r>
      <w:proofErr w:type="gramEnd"/>
      <w:r w:rsidRPr="000931F8">
        <w:rPr>
          <w:rFonts w:ascii="Arial" w:hAnsi="Arial" w:cs="Arial"/>
          <w:sz w:val="24"/>
        </w:rPr>
        <w:t xml:space="preserve"> through PowerPoint presentation, activities, and discussion. </w:t>
      </w:r>
    </w:p>
    <w:p w:rsidR="000931F8" w:rsidRPr="000931F8" w:rsidRDefault="000931F8" w:rsidP="000931F8">
      <w:pPr>
        <w:spacing w:after="120"/>
        <w:rPr>
          <w:rFonts w:ascii="Arial" w:hAnsi="Arial" w:cs="Arial"/>
          <w:sz w:val="24"/>
        </w:rPr>
      </w:pPr>
      <w:r w:rsidRPr="000931F8">
        <w:rPr>
          <w:rFonts w:ascii="Arial" w:hAnsi="Arial" w:cs="Arial"/>
          <w:sz w:val="24"/>
        </w:rPr>
        <w:t>Participants will learn how to:</w:t>
      </w:r>
    </w:p>
    <w:p w:rsidR="000931F8" w:rsidRPr="000931F8" w:rsidRDefault="000931F8" w:rsidP="000931F8">
      <w:pPr>
        <w:numPr>
          <w:ilvl w:val="0"/>
          <w:numId w:val="10"/>
        </w:numPr>
        <w:contextualSpacing/>
        <w:rPr>
          <w:rFonts w:ascii="Arial" w:hAnsi="Arial" w:cs="Arial"/>
          <w:sz w:val="24"/>
        </w:rPr>
      </w:pPr>
      <w:r w:rsidRPr="000931F8">
        <w:rPr>
          <w:rFonts w:ascii="Arial" w:hAnsi="Arial" w:cs="Arial"/>
          <w:sz w:val="24"/>
        </w:rPr>
        <w:lastRenderedPageBreak/>
        <w:t>Determine indictors of student disengagement (behavioral and academic) and identify students at risk of disengagement and dropout</w:t>
      </w:r>
    </w:p>
    <w:p w:rsidR="000931F8" w:rsidRPr="000931F8" w:rsidRDefault="000931F8" w:rsidP="000931F8">
      <w:pPr>
        <w:numPr>
          <w:ilvl w:val="0"/>
          <w:numId w:val="10"/>
        </w:numPr>
        <w:spacing w:after="240"/>
        <w:contextualSpacing/>
        <w:rPr>
          <w:rFonts w:ascii="Arial" w:hAnsi="Arial" w:cs="Arial"/>
          <w:sz w:val="24"/>
        </w:rPr>
      </w:pPr>
      <w:r w:rsidRPr="000931F8">
        <w:rPr>
          <w:rFonts w:ascii="Arial" w:hAnsi="Arial" w:cs="Arial"/>
          <w:sz w:val="24"/>
        </w:rPr>
        <w:t>Utilize the 4 core components of C&amp;C including; “Check” through systematic monitoring and “Connect” interventions based on “check” data and disengagement subtype (behavioral, academic, cognitive, and affective)</w:t>
      </w:r>
    </w:p>
    <w:p w:rsidR="000931F8" w:rsidRPr="000931F8" w:rsidRDefault="000931F8" w:rsidP="000931F8"/>
    <w:p w:rsidR="000931F8" w:rsidRPr="000931F8" w:rsidRDefault="000931F8" w:rsidP="000931F8">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Using the Tiered Fidelity Inventory: The New PBIS Fidelity Assessment </w:t>
      </w:r>
      <w:r w:rsidRPr="000931F8">
        <w:rPr>
          <w:rFonts w:ascii="Arial" w:eastAsiaTheme="majorEastAsia" w:hAnsi="Arial" w:cs="Arial"/>
          <w:i/>
          <w:color w:val="17365D" w:themeColor="text2" w:themeShade="BF"/>
          <w:spacing w:val="5"/>
          <w:kern w:val="28"/>
          <w:sz w:val="28"/>
          <w:szCs w:val="28"/>
        </w:rPr>
        <w:t>with Megan Gruis</w:t>
      </w:r>
      <w:r w:rsidR="00652077">
        <w:rPr>
          <w:rFonts w:ascii="Arial" w:eastAsiaTheme="majorEastAsia" w:hAnsi="Arial" w:cs="Arial"/>
          <w:i/>
          <w:color w:val="17365D" w:themeColor="text2" w:themeShade="BF"/>
          <w:spacing w:val="5"/>
          <w:kern w:val="28"/>
          <w:sz w:val="28"/>
          <w:szCs w:val="28"/>
        </w:rPr>
        <w:t xml:space="preserve"> &amp; Aaron Barnes</w:t>
      </w:r>
    </w:p>
    <w:p w:rsidR="000931F8" w:rsidRPr="000931F8" w:rsidRDefault="000931F8" w:rsidP="000931F8">
      <w:pPr>
        <w:spacing w:after="240"/>
        <w:rPr>
          <w:rFonts w:ascii="Arial" w:hAnsi="Arial" w:cs="Arial"/>
          <w:sz w:val="24"/>
        </w:rPr>
      </w:pPr>
      <w:r w:rsidRPr="000931F8">
        <w:rPr>
          <w:rFonts w:ascii="Arial" w:hAnsi="Arial" w:cs="Arial"/>
          <w:sz w:val="24"/>
        </w:rPr>
        <w:t xml:space="preserve">The goal of this session is to introduce </w:t>
      </w:r>
      <w:proofErr w:type="gramStart"/>
      <w:r w:rsidRPr="000931F8">
        <w:rPr>
          <w:rFonts w:ascii="Arial" w:hAnsi="Arial" w:cs="Arial"/>
          <w:sz w:val="24"/>
        </w:rPr>
        <w:t>The</w:t>
      </w:r>
      <w:proofErr w:type="gramEnd"/>
      <w:r w:rsidRPr="000931F8">
        <w:rPr>
          <w:rFonts w:ascii="Arial" w:hAnsi="Arial" w:cs="Arial"/>
          <w:sz w:val="24"/>
        </w:rPr>
        <w:t xml:space="preserve"> sustaining PBIS schools to the TFI, Tiered Fidelity Inventory.  Attendees will walk away with the knowledge and training needed to use the TFI with their schools and districts.  The TFI provides ONE efficient instrument that can be used over time to guide implementation and sustained use of PBIS.  The TFI is based on the features of existing PBIS fidelity measures (SET, BoQ, TIC, SAS, BAT, MATT) and is divided into three sections (Tier I: Universal SWPBIS Features; Tier II: Targeted SWPBIS Features; and, Tier III: Intensive SWPBIS Features) that can be used separately or in combination.</w:t>
      </w:r>
    </w:p>
    <w:p w:rsidR="000931F8" w:rsidRPr="000931F8" w:rsidRDefault="000931F8" w:rsidP="000931F8"/>
    <w:p w:rsidR="005F01E3" w:rsidRPr="000931F8" w:rsidRDefault="005F01E3" w:rsidP="005F01E3">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Data Teaming Tier 2 &amp; Tier 3 </w:t>
      </w:r>
      <w:r w:rsidRPr="000931F8">
        <w:rPr>
          <w:rFonts w:ascii="Arial" w:eastAsiaTheme="majorEastAsia" w:hAnsi="Arial" w:cs="Arial"/>
          <w:i/>
          <w:color w:val="17365D" w:themeColor="text2" w:themeShade="BF"/>
          <w:spacing w:val="5"/>
          <w:kern w:val="28"/>
          <w:sz w:val="28"/>
          <w:szCs w:val="28"/>
        </w:rPr>
        <w:t>with Chris Borgmeier</w:t>
      </w:r>
    </w:p>
    <w:p w:rsidR="005F01E3" w:rsidRPr="000931F8" w:rsidRDefault="005F01E3" w:rsidP="005F01E3">
      <w:pPr>
        <w:spacing w:after="240"/>
        <w:contextualSpacing/>
        <w:rPr>
          <w:rFonts w:ascii="Arial" w:hAnsi="Arial" w:cs="Arial"/>
          <w:sz w:val="24"/>
        </w:rPr>
      </w:pPr>
      <w:r w:rsidRPr="000931F8">
        <w:rPr>
          <w:rFonts w:ascii="Arial" w:hAnsi="Arial" w:cs="Arial"/>
          <w:sz w:val="24"/>
        </w:rPr>
        <w:t>The Intensive PBIS (I-PBIS) teaming model provides an effective and efficient process for early identification of students at-risk for behavioral concerns, matching students to intervention, monitoring student progress, and monitoring overall Tier 2 and Tier 3 systems. This presentation will provide a description of team processes, tools for effective meetings, coaching tools, and a video demonstration of the Intensive PBIS teaming model.</w:t>
      </w:r>
    </w:p>
    <w:p w:rsidR="005F01E3" w:rsidRPr="000931F8" w:rsidRDefault="005F01E3" w:rsidP="005F01E3"/>
    <w:p w:rsidR="000931F8" w:rsidRPr="000931F8" w:rsidRDefault="000931F8" w:rsidP="000931F8">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Progress-Monitoring vs. District Data Collection </w:t>
      </w:r>
      <w:r w:rsidRPr="000931F8">
        <w:rPr>
          <w:rFonts w:ascii="Arial" w:eastAsiaTheme="majorEastAsia" w:hAnsi="Arial" w:cs="Arial"/>
          <w:i/>
          <w:color w:val="17365D" w:themeColor="text2" w:themeShade="BF"/>
          <w:spacing w:val="5"/>
          <w:kern w:val="28"/>
          <w:sz w:val="28"/>
          <w:szCs w:val="28"/>
        </w:rPr>
        <w:t>with Barbara Lindell</w:t>
      </w:r>
    </w:p>
    <w:p w:rsidR="000931F8" w:rsidRPr="000931F8" w:rsidRDefault="000931F8" w:rsidP="000931F8">
      <w:pPr>
        <w:spacing w:after="240"/>
        <w:rPr>
          <w:rFonts w:ascii="Arial" w:hAnsi="Arial" w:cs="Arial"/>
          <w:sz w:val="24"/>
        </w:rPr>
      </w:pPr>
      <w:r w:rsidRPr="000931F8">
        <w:rPr>
          <w:rFonts w:ascii="Arial" w:hAnsi="Arial" w:cs="Arial"/>
          <w:sz w:val="24"/>
        </w:rPr>
        <w:t>What is the difference between District Data Collection Systems and Progress-Monitoring Data Collections Systems?  Do you need both?  What do you need to support your work?  Information on both will be presented while highlighting a progress-monitoring system (SWIS) as an example.</w:t>
      </w:r>
    </w:p>
    <w:p w:rsidR="000931F8" w:rsidRPr="000931F8" w:rsidRDefault="000931F8" w:rsidP="000931F8"/>
    <w:p w:rsidR="005F01E3" w:rsidRPr="000931F8" w:rsidRDefault="005F01E3" w:rsidP="005F01E3">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412B11">
        <w:rPr>
          <w:rFonts w:ascii="Arial" w:eastAsiaTheme="majorEastAsia" w:hAnsi="Arial" w:cs="Arial"/>
          <w:color w:val="17365D" w:themeColor="text2" w:themeShade="BF"/>
          <w:spacing w:val="5"/>
          <w:kern w:val="28"/>
          <w:sz w:val="28"/>
          <w:szCs w:val="28"/>
        </w:rPr>
        <w:t>Guiding Principles for Training Bus Drivers</w:t>
      </w:r>
      <w:r w:rsidRPr="000931F8">
        <w:rPr>
          <w:rFonts w:ascii="Arial" w:eastAsiaTheme="majorEastAsia" w:hAnsi="Arial" w:cs="Arial"/>
          <w:i/>
          <w:color w:val="17365D" w:themeColor="text2" w:themeShade="BF"/>
          <w:spacing w:val="5"/>
          <w:kern w:val="28"/>
          <w:sz w:val="28"/>
          <w:szCs w:val="28"/>
        </w:rPr>
        <w:t xml:space="preserve"> with Bob Braun</w:t>
      </w:r>
    </w:p>
    <w:p w:rsidR="005F01E3" w:rsidRPr="000931F8" w:rsidRDefault="005F01E3" w:rsidP="005F01E3">
      <w:pPr>
        <w:spacing w:after="240"/>
        <w:rPr>
          <w:rFonts w:ascii="Arial" w:hAnsi="Arial" w:cs="Arial"/>
          <w:sz w:val="24"/>
        </w:rPr>
      </w:pPr>
      <w:r w:rsidRPr="000931F8">
        <w:rPr>
          <w:rFonts w:ascii="Arial" w:hAnsi="Arial" w:cs="Arial"/>
          <w:sz w:val="24"/>
        </w:rPr>
        <w:t>This session will look at strategies for working with bus drivers in creating a positive environment on buses</w:t>
      </w:r>
      <w:r w:rsidR="00652077">
        <w:rPr>
          <w:rFonts w:ascii="Arial" w:hAnsi="Arial" w:cs="Arial"/>
          <w:sz w:val="24"/>
        </w:rPr>
        <w:t>.</w:t>
      </w:r>
    </w:p>
    <w:p w:rsidR="005F01E3" w:rsidRPr="000931F8" w:rsidRDefault="005F01E3" w:rsidP="005F01E3"/>
    <w:p w:rsidR="000931F8" w:rsidRPr="000931F8" w:rsidRDefault="000931F8" w:rsidP="000931F8">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You do WHAT in Kindergarten?! </w:t>
      </w:r>
      <w:proofErr w:type="gramStart"/>
      <w:r w:rsidRPr="000931F8">
        <w:rPr>
          <w:rFonts w:ascii="Arial" w:eastAsiaTheme="majorEastAsia" w:hAnsi="Arial" w:cs="Arial"/>
          <w:i/>
          <w:color w:val="17365D" w:themeColor="text2" w:themeShade="BF"/>
          <w:spacing w:val="5"/>
          <w:kern w:val="28"/>
          <w:sz w:val="28"/>
          <w:szCs w:val="28"/>
        </w:rPr>
        <w:t>with</w:t>
      </w:r>
      <w:proofErr w:type="gramEnd"/>
      <w:r w:rsidRPr="000931F8">
        <w:rPr>
          <w:rFonts w:ascii="Arial" w:eastAsiaTheme="majorEastAsia" w:hAnsi="Arial" w:cs="Arial"/>
          <w:i/>
          <w:color w:val="17365D" w:themeColor="text2" w:themeShade="BF"/>
          <w:spacing w:val="5"/>
          <w:kern w:val="28"/>
          <w:sz w:val="28"/>
          <w:szCs w:val="28"/>
        </w:rPr>
        <w:t xml:space="preserve"> Jessica Cabeen &amp; Lori Coughlin</w:t>
      </w:r>
    </w:p>
    <w:p w:rsidR="000931F8" w:rsidRPr="000931F8" w:rsidRDefault="000931F8" w:rsidP="000931F8">
      <w:pPr>
        <w:spacing w:after="240"/>
        <w:rPr>
          <w:rFonts w:ascii="Arial" w:hAnsi="Arial" w:cs="Arial"/>
          <w:sz w:val="24"/>
        </w:rPr>
      </w:pPr>
      <w:r w:rsidRPr="000931F8">
        <w:rPr>
          <w:rFonts w:ascii="Arial" w:hAnsi="Arial" w:cs="Arial"/>
          <w:sz w:val="24"/>
        </w:rPr>
        <w:t>In this session you will learn more about what PBIS looks like in a building of 400 Kindergartners.  Topics will include: setting, teaching, and reviewing building wide expectations while keeping a developmental focus in mind.  The presenter’s will also share information on Tier II resources, staff buy-in ideas, and the development of the Woodson Kindergarten Center Readiness Bag that each family receives upon enrolling their child for kindergarten.</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Building PBIS Culture at the Middle School </w:t>
      </w:r>
      <w:r w:rsidRPr="000931F8">
        <w:rPr>
          <w:rFonts w:ascii="Arial" w:eastAsiaTheme="majorEastAsia" w:hAnsi="Arial" w:cs="Arial"/>
          <w:i/>
          <w:color w:val="17365D" w:themeColor="text2" w:themeShade="BF"/>
          <w:spacing w:val="5"/>
          <w:kern w:val="28"/>
          <w:sz w:val="28"/>
          <w:szCs w:val="28"/>
        </w:rPr>
        <w:t>with Curtis Slater</w:t>
      </w:r>
    </w:p>
    <w:p w:rsidR="000931F8" w:rsidRPr="000931F8" w:rsidRDefault="000931F8" w:rsidP="000931F8">
      <w:pPr>
        <w:spacing w:after="240"/>
        <w:contextualSpacing/>
        <w:rPr>
          <w:rFonts w:ascii="Arial" w:hAnsi="Arial" w:cs="Arial"/>
          <w:sz w:val="24"/>
        </w:rPr>
      </w:pPr>
      <w:r w:rsidRPr="000931F8">
        <w:rPr>
          <w:rFonts w:ascii="Arial" w:hAnsi="Arial" w:cs="Arial"/>
          <w:sz w:val="24"/>
        </w:rPr>
        <w:t xml:space="preserve">This session will provide lessons learned about building a PBIS culture in a middle school. Participants will learn about sustainability strategies as well as ideas for getting staff and students involved in your PBIS model. </w:t>
      </w:r>
    </w:p>
    <w:p w:rsidR="000931F8" w:rsidRPr="000931F8" w:rsidRDefault="000931F8" w:rsidP="000931F8"/>
    <w:p w:rsidR="000931F8" w:rsidRPr="000931F8" w:rsidRDefault="000931F8" w:rsidP="000931F8">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Strategies for High Schools &amp; Alternative Settings </w:t>
      </w:r>
      <w:r w:rsidRPr="000931F8">
        <w:rPr>
          <w:rFonts w:ascii="Arial" w:eastAsiaTheme="majorEastAsia" w:hAnsi="Arial" w:cs="Arial"/>
          <w:i/>
          <w:color w:val="17365D" w:themeColor="text2" w:themeShade="BF"/>
          <w:spacing w:val="5"/>
          <w:kern w:val="28"/>
          <w:sz w:val="28"/>
          <w:szCs w:val="28"/>
        </w:rPr>
        <w:t>with Michelle Anderson</w:t>
      </w:r>
    </w:p>
    <w:p w:rsidR="000931F8" w:rsidRPr="000931F8" w:rsidRDefault="000931F8" w:rsidP="000931F8">
      <w:pPr>
        <w:spacing w:after="240"/>
        <w:rPr>
          <w:rFonts w:ascii="Arial" w:hAnsi="Arial" w:cs="Arial"/>
          <w:sz w:val="24"/>
        </w:rPr>
      </w:pPr>
      <w:r w:rsidRPr="000931F8">
        <w:rPr>
          <w:rFonts w:ascii="Arial" w:hAnsi="Arial" w:cs="Arial"/>
          <w:sz w:val="24"/>
        </w:rPr>
        <w:t>Need some fresh ideas for implementing PBIS at the secondary and/or alternative setting?  Join this session to learn about engaging reinforcements, technology-based teaching strategies, welcoming practices for highly mobile students, incorporating Social-Emotional-Learning (SEL) lessons, and more!</w:t>
      </w:r>
    </w:p>
    <w:p w:rsidR="000931F8" w:rsidRPr="000931F8" w:rsidRDefault="000931F8" w:rsidP="000931F8">
      <w:pPr>
        <w:rPr>
          <w:rFonts w:cs="Arial"/>
          <w:szCs w:val="18"/>
        </w:rPr>
      </w:pPr>
    </w:p>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Pyramid Model and PBIS </w:t>
      </w:r>
      <w:r w:rsidRPr="000931F8">
        <w:rPr>
          <w:rFonts w:ascii="Arial" w:eastAsiaTheme="majorEastAsia" w:hAnsi="Arial" w:cs="Arial"/>
          <w:i/>
          <w:color w:val="17365D" w:themeColor="text2" w:themeShade="BF"/>
          <w:spacing w:val="5"/>
          <w:kern w:val="28"/>
          <w:sz w:val="28"/>
          <w:szCs w:val="28"/>
        </w:rPr>
        <w:t>with Carol Maliszewski</w:t>
      </w:r>
      <w:r w:rsidR="00652077">
        <w:rPr>
          <w:rFonts w:ascii="Arial" w:eastAsiaTheme="majorEastAsia" w:hAnsi="Arial" w:cs="Arial"/>
          <w:i/>
          <w:color w:val="17365D" w:themeColor="text2" w:themeShade="BF"/>
          <w:spacing w:val="5"/>
          <w:kern w:val="28"/>
          <w:sz w:val="28"/>
          <w:szCs w:val="28"/>
        </w:rPr>
        <w:t xml:space="preserve"> &amp; Mary Hunt</w:t>
      </w:r>
    </w:p>
    <w:p w:rsidR="000931F8" w:rsidRDefault="00652077" w:rsidP="00652077">
      <w:pPr>
        <w:spacing w:after="240"/>
        <w:rPr>
          <w:rFonts w:ascii="Arial" w:hAnsi="Arial" w:cs="Arial"/>
          <w:sz w:val="24"/>
        </w:rPr>
      </w:pPr>
      <w:r w:rsidRPr="00652077">
        <w:rPr>
          <w:rFonts w:ascii="Arial" w:hAnsi="Arial" w:cs="Arial"/>
          <w:sz w:val="24"/>
        </w:rPr>
        <w:t>Early childhood settings may differ in contexts from K-12 settings, however, there are guiding principles that are applicable to both so that we provide environments where children can learn and prosper.  This session will examine the importance of the prevention framework in early childhood settings and the correlation to the K-12 setting.</w:t>
      </w:r>
    </w:p>
    <w:p w:rsidR="00652077" w:rsidRPr="000931F8" w:rsidRDefault="00652077"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Collaboration that Works: Positive Outcomes for Students </w:t>
      </w:r>
      <w:r w:rsidRPr="000931F8">
        <w:rPr>
          <w:rFonts w:ascii="Arial" w:eastAsiaTheme="majorEastAsia" w:hAnsi="Arial" w:cs="Arial"/>
          <w:i/>
          <w:color w:val="17365D" w:themeColor="text2" w:themeShade="BF"/>
          <w:spacing w:val="5"/>
          <w:kern w:val="28"/>
          <w:sz w:val="28"/>
          <w:szCs w:val="28"/>
        </w:rPr>
        <w:t>with Mike MacMillan &amp; Abe Abrahamson</w:t>
      </w:r>
    </w:p>
    <w:p w:rsidR="000931F8" w:rsidRPr="000931F8" w:rsidRDefault="000931F8" w:rsidP="000931F8">
      <w:pPr>
        <w:spacing w:after="240"/>
        <w:rPr>
          <w:rFonts w:ascii="Arial" w:hAnsi="Arial" w:cs="Arial"/>
          <w:sz w:val="24"/>
        </w:rPr>
      </w:pPr>
      <w:r w:rsidRPr="000931F8">
        <w:rPr>
          <w:rFonts w:ascii="Arial" w:hAnsi="Arial" w:cs="Arial"/>
          <w:sz w:val="24"/>
        </w:rPr>
        <w:t>Effective collaboration between school and county partners can result in huge dividends for students.  Wright County Court Services started an initiative 20 years ago they call “Safe Schools” which has grown to all ten schools districts (in Wright County).  The main goal is building relationships and sharing resources with county staff.  Learn how to introduce these partnerships in your area and how to build these relationships.  Learn how to best share resources and observe how Wright County has developed numerous successful programs for students that work.</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PBIS 101 </w:t>
      </w:r>
      <w:r w:rsidRPr="000931F8">
        <w:rPr>
          <w:rFonts w:ascii="Arial" w:eastAsiaTheme="majorEastAsia" w:hAnsi="Arial" w:cs="Arial"/>
          <w:i/>
          <w:color w:val="17365D" w:themeColor="text2" w:themeShade="BF"/>
          <w:spacing w:val="5"/>
          <w:kern w:val="28"/>
          <w:sz w:val="28"/>
          <w:szCs w:val="28"/>
        </w:rPr>
        <w:t>with Curtis Slater</w:t>
      </w:r>
    </w:p>
    <w:p w:rsidR="000931F8" w:rsidRPr="000931F8" w:rsidRDefault="000931F8" w:rsidP="000931F8">
      <w:pPr>
        <w:spacing w:after="240"/>
        <w:contextualSpacing/>
        <w:rPr>
          <w:rFonts w:ascii="Arial" w:hAnsi="Arial" w:cs="Arial"/>
          <w:sz w:val="24"/>
        </w:rPr>
      </w:pPr>
      <w:r w:rsidRPr="000931F8">
        <w:rPr>
          <w:rFonts w:ascii="Arial" w:hAnsi="Arial" w:cs="Arial"/>
          <w:sz w:val="24"/>
        </w:rPr>
        <w:t>In this session team members who were not part of the original team training will understand the foundation pieces of PBIS to help better implement and sustain the framework in the building.</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"The View" on Flyer Pride </w:t>
      </w:r>
      <w:r w:rsidRPr="000931F8">
        <w:rPr>
          <w:rFonts w:ascii="Arial" w:eastAsiaTheme="majorEastAsia" w:hAnsi="Arial" w:cs="Arial"/>
          <w:i/>
          <w:color w:val="17365D" w:themeColor="text2" w:themeShade="BF"/>
          <w:spacing w:val="5"/>
          <w:kern w:val="28"/>
          <w:sz w:val="28"/>
          <w:szCs w:val="28"/>
        </w:rPr>
        <w:t>with Lindbergh Elementary School</w:t>
      </w:r>
    </w:p>
    <w:p w:rsidR="000931F8" w:rsidRPr="000931F8" w:rsidRDefault="000931F8" w:rsidP="000931F8">
      <w:pPr>
        <w:spacing w:after="240"/>
        <w:rPr>
          <w:rFonts w:ascii="Arial" w:hAnsi="Arial" w:cs="Arial"/>
          <w:sz w:val="24"/>
        </w:rPr>
      </w:pPr>
      <w:r w:rsidRPr="000931F8">
        <w:rPr>
          <w:rFonts w:ascii="Arial" w:hAnsi="Arial" w:cs="Arial"/>
          <w:sz w:val="24"/>
        </w:rPr>
        <w:t>Lindbergh Elementary School has been a PBIS school for the last 5 years.  We have worked to develop a comprehensive district-wide E-12 PBIS program called “Flyer Pride”.   As a school, we have strategies in place to support Tier I, data collection and for students needing II and III interventions.  We have developed community partnerships to support Flyer Pride and continue to look for sustainability opportunities.  The goal of this session is provide ideas, suggestions, and strategies to help other schools continue the PBIS journey.</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Involving Families / Communities into PBIS </w:t>
      </w:r>
      <w:r w:rsidRPr="000931F8">
        <w:rPr>
          <w:rFonts w:ascii="Arial" w:eastAsiaTheme="majorEastAsia" w:hAnsi="Arial" w:cs="Arial"/>
          <w:i/>
          <w:color w:val="17365D" w:themeColor="text2" w:themeShade="BF"/>
          <w:spacing w:val="5"/>
          <w:kern w:val="28"/>
          <w:sz w:val="28"/>
          <w:szCs w:val="28"/>
        </w:rPr>
        <w:t>with Rachel Freeman</w:t>
      </w:r>
    </w:p>
    <w:p w:rsidR="000931F8" w:rsidRPr="000931F8" w:rsidRDefault="000931F8" w:rsidP="000931F8">
      <w:pPr>
        <w:spacing w:after="240"/>
        <w:rPr>
          <w:rFonts w:ascii="Arial" w:hAnsi="Arial" w:cs="Arial"/>
          <w:sz w:val="24"/>
        </w:rPr>
      </w:pPr>
      <w:r w:rsidRPr="000931F8">
        <w:rPr>
          <w:rFonts w:ascii="Arial" w:hAnsi="Arial" w:cs="Arial"/>
          <w:sz w:val="24"/>
        </w:rPr>
        <w:t>It takes a village (and a PBIS community!) to raise a child. Schools across the nation are reaching out to communities to improve outcomes for children. Attendees will learn how districts and schools are working with interagency partners to implement PBIS within the school and across a variety of community settings. Examples of community-based interventions that are directly connected to PBIS will be described and tools for organizing interagency action plans will be shared. This presentation also describes the first steps taken in Minnesota to expand the use of positive support strategies and how PBIS fits within statewide efforts.</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Can We Train You to Identify Function-Based Interventions in </w:t>
      </w:r>
      <w:r w:rsidR="005F01E3">
        <w:rPr>
          <w:rFonts w:ascii="Arial" w:eastAsiaTheme="majorEastAsia" w:hAnsi="Arial" w:cs="Arial"/>
          <w:color w:val="17365D" w:themeColor="text2" w:themeShade="BF"/>
          <w:spacing w:val="5"/>
          <w:kern w:val="28"/>
          <w:sz w:val="28"/>
          <w:szCs w:val="28"/>
        </w:rPr>
        <w:t>One</w:t>
      </w:r>
      <w:r w:rsidRPr="000931F8">
        <w:rPr>
          <w:rFonts w:ascii="Arial" w:eastAsiaTheme="majorEastAsia" w:hAnsi="Arial" w:cs="Arial"/>
          <w:color w:val="17365D" w:themeColor="text2" w:themeShade="BF"/>
          <w:spacing w:val="5"/>
          <w:kern w:val="28"/>
          <w:sz w:val="28"/>
          <w:szCs w:val="28"/>
        </w:rPr>
        <w:t xml:space="preserve"> Hour </w:t>
      </w:r>
      <w:r w:rsidRPr="000931F8">
        <w:rPr>
          <w:rFonts w:ascii="Arial" w:eastAsiaTheme="majorEastAsia" w:hAnsi="Arial" w:cs="Arial"/>
          <w:i/>
          <w:color w:val="17365D" w:themeColor="text2" w:themeShade="BF"/>
          <w:spacing w:val="5"/>
          <w:kern w:val="28"/>
          <w:sz w:val="28"/>
          <w:szCs w:val="28"/>
        </w:rPr>
        <w:t>with Chris Borgmeier</w:t>
      </w:r>
      <w:r w:rsidRPr="000931F8">
        <w:rPr>
          <w:rFonts w:ascii="Arial" w:eastAsiaTheme="majorEastAsia" w:hAnsi="Arial" w:cs="Arial"/>
          <w:color w:val="17365D" w:themeColor="text2" w:themeShade="BF"/>
          <w:spacing w:val="5"/>
          <w:kern w:val="28"/>
          <w:sz w:val="28"/>
          <w:szCs w:val="28"/>
        </w:rPr>
        <w:t xml:space="preserve">  </w:t>
      </w:r>
    </w:p>
    <w:p w:rsidR="000931F8" w:rsidRPr="000931F8" w:rsidRDefault="000931F8" w:rsidP="000931F8">
      <w:pPr>
        <w:spacing w:after="240"/>
        <w:rPr>
          <w:rFonts w:ascii="Arial" w:hAnsi="Arial" w:cs="Arial"/>
          <w:sz w:val="24"/>
        </w:rPr>
      </w:pPr>
      <w:r w:rsidRPr="000931F8">
        <w:rPr>
          <w:rFonts w:ascii="Arial" w:hAnsi="Arial" w:cs="Arial"/>
          <w:sz w:val="24"/>
        </w:rPr>
        <w:t>This session will train attendees to identify research-based behavioral interventions for students with recurring, challenging behavior from a functional behavioral assessment (FBA) summary statement. Attendees will learn the basics of behavioral intervention for students with challenging behavior. The positive effects of this training have just been published in the June 2015 issue of Journal of Emotional and Behavioral Disorders. This session will include a pre-test/post-test design with student vignettes, data shows attendees have improved their ability to identify function-based interventions to prevent, teach, and respond to student behavior.</w:t>
      </w:r>
    </w:p>
    <w:p w:rsidR="000931F8" w:rsidRPr="000931F8" w:rsidRDefault="000931F8" w:rsidP="000931F8"/>
    <w:p w:rsidR="000931F8" w:rsidRPr="000931F8" w:rsidRDefault="000931F8" w:rsidP="00243701">
      <w:pPr>
        <w:pBdr>
          <w:bottom w:val="single" w:sz="8" w:space="4" w:color="4F81BD" w:themeColor="accent1"/>
        </w:pBdr>
        <w:spacing w:after="100" w:afterAutospacing="1"/>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PBIS Core Feature Acknowledgement </w:t>
      </w:r>
      <w:r w:rsidRPr="000931F8">
        <w:rPr>
          <w:rFonts w:ascii="Arial" w:eastAsiaTheme="majorEastAsia" w:hAnsi="Arial" w:cs="Arial"/>
          <w:i/>
          <w:color w:val="17365D" w:themeColor="text2" w:themeShade="BF"/>
          <w:spacing w:val="5"/>
          <w:kern w:val="28"/>
          <w:sz w:val="28"/>
          <w:szCs w:val="28"/>
        </w:rPr>
        <w:t>with Cheryl Glad</w:t>
      </w:r>
    </w:p>
    <w:p w:rsidR="000931F8" w:rsidRPr="000931F8" w:rsidRDefault="000931F8" w:rsidP="000931F8">
      <w:pPr>
        <w:rPr>
          <w:rFonts w:ascii="Arial" w:hAnsi="Arial" w:cs="Arial"/>
          <w:sz w:val="24"/>
        </w:rPr>
      </w:pPr>
      <w:r w:rsidRPr="000931F8">
        <w:rPr>
          <w:rFonts w:ascii="Arial" w:hAnsi="Arial" w:cs="Arial"/>
          <w:sz w:val="24"/>
        </w:rPr>
        <w:t>This presentation will deepen the participant’s knowledge of Step 6: Develop Continuum of Procedures for Encouraging &amp; Strengthening the Use of SW Behavioral Expectations. The use of acknowledgement and reinforcement is a Core Feature of PBIS.  Learn how to get the greatest impact from acknowledgement and plan out the types of acknowledgement your school will use for the 2015-2016 school year.</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Adverse Childhood Experience</w:t>
      </w:r>
      <w:r w:rsidR="00652077">
        <w:rPr>
          <w:rFonts w:ascii="Arial" w:eastAsiaTheme="majorEastAsia" w:hAnsi="Arial" w:cs="Arial"/>
          <w:color w:val="17365D" w:themeColor="text2" w:themeShade="BF"/>
          <w:spacing w:val="5"/>
          <w:kern w:val="28"/>
          <w:sz w:val="28"/>
          <w:szCs w:val="28"/>
        </w:rPr>
        <w:t>s</w:t>
      </w:r>
      <w:r>
        <w:rPr>
          <w:rFonts w:ascii="Arial" w:eastAsiaTheme="majorEastAsia" w:hAnsi="Arial" w:cs="Arial"/>
          <w:color w:val="17365D" w:themeColor="text2" w:themeShade="BF"/>
          <w:spacing w:val="5"/>
          <w:kern w:val="28"/>
          <w:sz w:val="28"/>
          <w:szCs w:val="28"/>
        </w:rPr>
        <w:t xml:space="preserve"> (ACE)</w:t>
      </w:r>
      <w:r w:rsidRPr="000931F8">
        <w:rPr>
          <w:rFonts w:ascii="Arial" w:eastAsiaTheme="majorEastAsia" w:hAnsi="Arial" w:cs="Arial"/>
          <w:color w:val="17365D" w:themeColor="text2" w:themeShade="BF"/>
          <w:spacing w:val="5"/>
          <w:kern w:val="28"/>
          <w:sz w:val="28"/>
          <w:szCs w:val="28"/>
        </w:rPr>
        <w:t xml:space="preserve"> &amp; PBIS </w:t>
      </w:r>
      <w:r w:rsidRPr="000931F8">
        <w:rPr>
          <w:rFonts w:ascii="Arial" w:eastAsiaTheme="majorEastAsia" w:hAnsi="Arial" w:cs="Arial"/>
          <w:i/>
          <w:color w:val="17365D" w:themeColor="text2" w:themeShade="BF"/>
          <w:spacing w:val="5"/>
          <w:kern w:val="28"/>
          <w:sz w:val="28"/>
          <w:szCs w:val="28"/>
        </w:rPr>
        <w:t>with Mary Hunt</w:t>
      </w:r>
    </w:p>
    <w:p w:rsidR="000931F8" w:rsidRPr="000931F8" w:rsidRDefault="000931F8" w:rsidP="000931F8">
      <w:pPr>
        <w:spacing w:after="240"/>
        <w:rPr>
          <w:rFonts w:ascii="Arial" w:hAnsi="Arial" w:cs="Arial"/>
          <w:sz w:val="24"/>
        </w:rPr>
      </w:pPr>
      <w:r w:rsidRPr="000931F8">
        <w:rPr>
          <w:rFonts w:ascii="Arial" w:hAnsi="Arial" w:cs="Arial"/>
          <w:sz w:val="24"/>
        </w:rPr>
        <w:t xml:space="preserve">This session will review information on the impact of Adverse </w:t>
      </w:r>
      <w:r w:rsidR="00DA2F7F">
        <w:rPr>
          <w:rFonts w:ascii="Arial" w:hAnsi="Arial" w:cs="Arial"/>
          <w:sz w:val="24"/>
        </w:rPr>
        <w:t>C</w:t>
      </w:r>
      <w:r w:rsidRPr="000931F8">
        <w:rPr>
          <w:rFonts w:ascii="Arial" w:hAnsi="Arial" w:cs="Arial"/>
          <w:sz w:val="24"/>
        </w:rPr>
        <w:t>hildhood Experiences (ACE) on brain development.  The session will discuss how School-wide PBIS components and features can help support positive outcomes for students and foster resiliency. Information from the Minnesota Student Survey will be reviewed.</w:t>
      </w:r>
    </w:p>
    <w:p w:rsidR="000931F8" w:rsidRPr="000931F8" w:rsidRDefault="000931F8" w:rsidP="000931F8"/>
    <w:p w:rsidR="000931F8" w:rsidRPr="000931F8" w:rsidRDefault="000931F8" w:rsidP="00243701">
      <w:pPr>
        <w:pBdr>
          <w:bottom w:val="single" w:sz="8" w:space="4" w:color="4F81BD" w:themeColor="accent1"/>
        </w:pBdr>
        <w:spacing w:after="120"/>
        <w:contextualSpacing/>
        <w:rPr>
          <w:rFonts w:ascii="Arial" w:eastAsiaTheme="majorEastAsia" w:hAnsi="Arial" w:cs="Arial"/>
          <w:color w:val="17365D" w:themeColor="text2" w:themeShade="BF"/>
          <w:spacing w:val="5"/>
          <w:kern w:val="28"/>
          <w:sz w:val="28"/>
          <w:szCs w:val="28"/>
        </w:rPr>
      </w:pPr>
      <w:r w:rsidRPr="000931F8">
        <w:rPr>
          <w:rFonts w:ascii="Arial" w:eastAsiaTheme="majorEastAsia" w:hAnsi="Arial" w:cs="Arial"/>
          <w:color w:val="17365D" w:themeColor="text2" w:themeShade="BF"/>
          <w:spacing w:val="5"/>
          <w:kern w:val="28"/>
          <w:sz w:val="28"/>
          <w:szCs w:val="28"/>
        </w:rPr>
        <w:t xml:space="preserve">Data-based Decisions for Addressing Discipline Disproportionality </w:t>
      </w:r>
      <w:r w:rsidRPr="000931F8">
        <w:rPr>
          <w:rFonts w:ascii="Arial" w:eastAsiaTheme="majorEastAsia" w:hAnsi="Arial" w:cs="Arial"/>
          <w:i/>
          <w:color w:val="17365D" w:themeColor="text2" w:themeShade="BF"/>
          <w:spacing w:val="5"/>
          <w:kern w:val="28"/>
          <w:sz w:val="28"/>
          <w:szCs w:val="28"/>
        </w:rPr>
        <w:t>with Aaron Barnes</w:t>
      </w:r>
    </w:p>
    <w:p w:rsidR="000931F8" w:rsidRPr="000931F8" w:rsidRDefault="000931F8" w:rsidP="000931F8">
      <w:pPr>
        <w:spacing w:after="300"/>
        <w:contextualSpacing/>
        <w:rPr>
          <w:rFonts w:ascii="Arial" w:hAnsi="Arial" w:cs="Arial"/>
          <w:sz w:val="24"/>
        </w:rPr>
      </w:pPr>
      <w:r w:rsidRPr="000931F8">
        <w:rPr>
          <w:rFonts w:ascii="Arial" w:hAnsi="Arial" w:cs="Arial"/>
          <w:sz w:val="24"/>
        </w:rPr>
        <w:t>People need assistance in identifying where to start the conversation about exploring whether disproportionality exists and what to do if they suspect it does. This session will demonstrate how to analyze behavior incident data of a school's ethnic populations using the SWIS ethnicity reports for data-based decision making.</w:t>
      </w:r>
    </w:p>
    <w:sectPr w:rsidR="000931F8" w:rsidRPr="000931F8" w:rsidSect="00B03A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DBF" w:rsidRDefault="006E2DBF" w:rsidP="00E8617F">
      <w:r>
        <w:separator/>
      </w:r>
    </w:p>
  </w:endnote>
  <w:endnote w:type="continuationSeparator" w:id="0">
    <w:p w:rsidR="006E2DBF" w:rsidRDefault="006E2DBF" w:rsidP="00E8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DBF" w:rsidRDefault="006E2DBF" w:rsidP="00E8617F">
      <w:r>
        <w:separator/>
      </w:r>
    </w:p>
  </w:footnote>
  <w:footnote w:type="continuationSeparator" w:id="0">
    <w:p w:rsidR="006E2DBF" w:rsidRDefault="006E2DBF" w:rsidP="00E86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C33"/>
    <w:multiLevelType w:val="hybridMultilevel"/>
    <w:tmpl w:val="459A8426"/>
    <w:lvl w:ilvl="0" w:tplc="58729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70565"/>
    <w:multiLevelType w:val="hybridMultilevel"/>
    <w:tmpl w:val="462EE4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9197D"/>
    <w:multiLevelType w:val="hybridMultilevel"/>
    <w:tmpl w:val="C442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A0B06"/>
    <w:multiLevelType w:val="hybridMultilevel"/>
    <w:tmpl w:val="4DD0AD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0C1D5B"/>
    <w:multiLevelType w:val="hybridMultilevel"/>
    <w:tmpl w:val="BDA4E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33233"/>
    <w:multiLevelType w:val="hybridMultilevel"/>
    <w:tmpl w:val="0A7230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146CDA"/>
    <w:multiLevelType w:val="hybridMultilevel"/>
    <w:tmpl w:val="6600AE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B1426F"/>
    <w:multiLevelType w:val="hybridMultilevel"/>
    <w:tmpl w:val="CF2AF46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2111D"/>
    <w:multiLevelType w:val="hybridMultilevel"/>
    <w:tmpl w:val="891207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E70A2"/>
    <w:multiLevelType w:val="hybridMultilevel"/>
    <w:tmpl w:val="67800F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8"/>
  </w:num>
  <w:num w:numId="6">
    <w:abstractNumId w:val="9"/>
  </w:num>
  <w:num w:numId="7">
    <w:abstractNumId w:val="5"/>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7F"/>
    <w:rsid w:val="00006742"/>
    <w:rsid w:val="00013758"/>
    <w:rsid w:val="00026094"/>
    <w:rsid w:val="00032369"/>
    <w:rsid w:val="0004128A"/>
    <w:rsid w:val="00046C6A"/>
    <w:rsid w:val="00055D6D"/>
    <w:rsid w:val="000611DF"/>
    <w:rsid w:val="00065940"/>
    <w:rsid w:val="00080911"/>
    <w:rsid w:val="000931F8"/>
    <w:rsid w:val="000A53FE"/>
    <w:rsid w:val="000B6B12"/>
    <w:rsid w:val="000D472F"/>
    <w:rsid w:val="000D4C3A"/>
    <w:rsid w:val="000D6AA7"/>
    <w:rsid w:val="000E3CBE"/>
    <w:rsid w:val="001172D5"/>
    <w:rsid w:val="0014207F"/>
    <w:rsid w:val="00147EE2"/>
    <w:rsid w:val="00174C17"/>
    <w:rsid w:val="00181CE5"/>
    <w:rsid w:val="00195224"/>
    <w:rsid w:val="001A0EC5"/>
    <w:rsid w:val="001A639D"/>
    <w:rsid w:val="001C2B7B"/>
    <w:rsid w:val="001D1D09"/>
    <w:rsid w:val="001E7ED4"/>
    <w:rsid w:val="001F793A"/>
    <w:rsid w:val="001F7960"/>
    <w:rsid w:val="001F7E92"/>
    <w:rsid w:val="00243701"/>
    <w:rsid w:val="00243C8B"/>
    <w:rsid w:val="0025120E"/>
    <w:rsid w:val="00253D63"/>
    <w:rsid w:val="00283719"/>
    <w:rsid w:val="00283911"/>
    <w:rsid w:val="002C6DDB"/>
    <w:rsid w:val="002D1029"/>
    <w:rsid w:val="00321952"/>
    <w:rsid w:val="003462EC"/>
    <w:rsid w:val="00350D4B"/>
    <w:rsid w:val="00355E65"/>
    <w:rsid w:val="00357564"/>
    <w:rsid w:val="003647E7"/>
    <w:rsid w:val="003975C7"/>
    <w:rsid w:val="003A53AA"/>
    <w:rsid w:val="003B1697"/>
    <w:rsid w:val="003B672F"/>
    <w:rsid w:val="003C3388"/>
    <w:rsid w:val="003D3FE0"/>
    <w:rsid w:val="003E7CB0"/>
    <w:rsid w:val="003F158A"/>
    <w:rsid w:val="00405A76"/>
    <w:rsid w:val="00407FD0"/>
    <w:rsid w:val="00412B11"/>
    <w:rsid w:val="00412EB5"/>
    <w:rsid w:val="0042060B"/>
    <w:rsid w:val="00451F94"/>
    <w:rsid w:val="0047729F"/>
    <w:rsid w:val="00481474"/>
    <w:rsid w:val="00496ECF"/>
    <w:rsid w:val="004A4A54"/>
    <w:rsid w:val="004A534F"/>
    <w:rsid w:val="004B3B29"/>
    <w:rsid w:val="004B51C2"/>
    <w:rsid w:val="004D3ADA"/>
    <w:rsid w:val="004E595B"/>
    <w:rsid w:val="00501A43"/>
    <w:rsid w:val="005275DF"/>
    <w:rsid w:val="00536A2F"/>
    <w:rsid w:val="00554E77"/>
    <w:rsid w:val="0055625F"/>
    <w:rsid w:val="005766DC"/>
    <w:rsid w:val="00597956"/>
    <w:rsid w:val="005A68C3"/>
    <w:rsid w:val="005B387B"/>
    <w:rsid w:val="005D5D3E"/>
    <w:rsid w:val="005F01E3"/>
    <w:rsid w:val="00600DFA"/>
    <w:rsid w:val="0060187F"/>
    <w:rsid w:val="00634052"/>
    <w:rsid w:val="00635D26"/>
    <w:rsid w:val="00637CAB"/>
    <w:rsid w:val="00641FB2"/>
    <w:rsid w:val="00652077"/>
    <w:rsid w:val="00660E66"/>
    <w:rsid w:val="00686AF9"/>
    <w:rsid w:val="00687E37"/>
    <w:rsid w:val="00690E88"/>
    <w:rsid w:val="006B595C"/>
    <w:rsid w:val="006E2DBF"/>
    <w:rsid w:val="006E761A"/>
    <w:rsid w:val="00717F69"/>
    <w:rsid w:val="007414B2"/>
    <w:rsid w:val="00781117"/>
    <w:rsid w:val="0079575A"/>
    <w:rsid w:val="007A4905"/>
    <w:rsid w:val="007B3182"/>
    <w:rsid w:val="007C379D"/>
    <w:rsid w:val="008240CC"/>
    <w:rsid w:val="008265B4"/>
    <w:rsid w:val="008477D3"/>
    <w:rsid w:val="00872F41"/>
    <w:rsid w:val="00874806"/>
    <w:rsid w:val="00887A62"/>
    <w:rsid w:val="00897763"/>
    <w:rsid w:val="008A2F6E"/>
    <w:rsid w:val="008B4446"/>
    <w:rsid w:val="008B6500"/>
    <w:rsid w:val="008D1ECF"/>
    <w:rsid w:val="008E14F9"/>
    <w:rsid w:val="008E6FB8"/>
    <w:rsid w:val="00903FE4"/>
    <w:rsid w:val="00933859"/>
    <w:rsid w:val="00944526"/>
    <w:rsid w:val="009536FF"/>
    <w:rsid w:val="00960A16"/>
    <w:rsid w:val="00966441"/>
    <w:rsid w:val="00992F16"/>
    <w:rsid w:val="009B427F"/>
    <w:rsid w:val="009B6F4F"/>
    <w:rsid w:val="009D00B5"/>
    <w:rsid w:val="009D3944"/>
    <w:rsid w:val="009E749E"/>
    <w:rsid w:val="00A01B0E"/>
    <w:rsid w:val="00A064AC"/>
    <w:rsid w:val="00A345A4"/>
    <w:rsid w:val="00A511A8"/>
    <w:rsid w:val="00AB0699"/>
    <w:rsid w:val="00AD5F88"/>
    <w:rsid w:val="00AF6F2A"/>
    <w:rsid w:val="00B03A11"/>
    <w:rsid w:val="00B20155"/>
    <w:rsid w:val="00B261EC"/>
    <w:rsid w:val="00B67CCD"/>
    <w:rsid w:val="00B75C22"/>
    <w:rsid w:val="00B86E43"/>
    <w:rsid w:val="00B94C29"/>
    <w:rsid w:val="00B9651C"/>
    <w:rsid w:val="00BF631D"/>
    <w:rsid w:val="00C164A7"/>
    <w:rsid w:val="00C22426"/>
    <w:rsid w:val="00C46C4F"/>
    <w:rsid w:val="00C81D05"/>
    <w:rsid w:val="00C95CD3"/>
    <w:rsid w:val="00CA2D14"/>
    <w:rsid w:val="00CB2C41"/>
    <w:rsid w:val="00D05B91"/>
    <w:rsid w:val="00D15472"/>
    <w:rsid w:val="00D507BC"/>
    <w:rsid w:val="00D62C5B"/>
    <w:rsid w:val="00D67A3A"/>
    <w:rsid w:val="00D86B8F"/>
    <w:rsid w:val="00DA2F7F"/>
    <w:rsid w:val="00DD48FE"/>
    <w:rsid w:val="00DF45C1"/>
    <w:rsid w:val="00DF649D"/>
    <w:rsid w:val="00DF7EC1"/>
    <w:rsid w:val="00E265E5"/>
    <w:rsid w:val="00E36321"/>
    <w:rsid w:val="00E442EC"/>
    <w:rsid w:val="00E521BB"/>
    <w:rsid w:val="00E54925"/>
    <w:rsid w:val="00E80F1C"/>
    <w:rsid w:val="00E82F70"/>
    <w:rsid w:val="00E85EF6"/>
    <w:rsid w:val="00E8617F"/>
    <w:rsid w:val="00E94952"/>
    <w:rsid w:val="00EC6F31"/>
    <w:rsid w:val="00EE2A82"/>
    <w:rsid w:val="00F24553"/>
    <w:rsid w:val="00F57CA5"/>
    <w:rsid w:val="00F82D2E"/>
    <w:rsid w:val="00F91095"/>
    <w:rsid w:val="00FE68D8"/>
    <w:rsid w:val="00FF0C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07BC"/>
    <w:rPr>
      <w:rFonts w:ascii="Trebuchet MS" w:hAnsi="Trebuchet MS"/>
      <w:sz w:val="18"/>
      <w:szCs w:val="24"/>
    </w:rPr>
  </w:style>
  <w:style w:type="paragraph" w:styleId="Heading1">
    <w:name w:val="heading 1"/>
    <w:basedOn w:val="Normal"/>
    <w:next w:val="Normal"/>
    <w:link w:val="Heading1Char"/>
    <w:qFormat/>
    <w:rsid w:val="00DC76C5"/>
    <w:pPr>
      <w:outlineLvl w:val="0"/>
    </w:pPr>
    <w:rPr>
      <w:sz w:val="52"/>
      <w:szCs w:val="48"/>
    </w:rPr>
  </w:style>
  <w:style w:type="paragraph" w:styleId="Heading2">
    <w:name w:val="heading 2"/>
    <w:basedOn w:val="Normal"/>
    <w:next w:val="Normal"/>
    <w:link w:val="Heading2Char"/>
    <w:qFormat/>
    <w:rsid w:val="006072BF"/>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rsid w:val="00FA52B7"/>
    <w:pPr>
      <w:spacing w:before="80"/>
    </w:pPr>
    <w:rPr>
      <w:spacing w:val="10"/>
      <w:sz w:val="16"/>
      <w:szCs w:val="16"/>
    </w:rPr>
  </w:style>
  <w:style w:type="paragraph" w:customStyle="1" w:styleId="Session">
    <w:name w:val="Session"/>
    <w:basedOn w:val="Normal"/>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Presentation">
    <w:name w:val="Presentation"/>
    <w:basedOn w:val="Tracks"/>
    <w:rsid w:val="004119BC"/>
    <w:rPr>
      <w:b/>
      <w:sz w:val="18"/>
    </w:rPr>
  </w:style>
  <w:style w:type="paragraph" w:styleId="DocumentMap">
    <w:name w:val="Document Map"/>
    <w:basedOn w:val="Normal"/>
    <w:semiHidden/>
    <w:rsid w:val="00FD326D"/>
    <w:pPr>
      <w:shd w:val="clear" w:color="auto" w:fill="000080"/>
    </w:pPr>
    <w:rPr>
      <w:rFonts w:ascii="Tahoma" w:hAnsi="Tahoma" w:cs="Tahoma"/>
    </w:rPr>
  </w:style>
  <w:style w:type="paragraph" w:styleId="Header">
    <w:name w:val="header"/>
    <w:basedOn w:val="Normal"/>
    <w:link w:val="HeaderChar"/>
    <w:uiPriority w:val="99"/>
    <w:unhideWhenUsed/>
    <w:rsid w:val="00E8617F"/>
    <w:pPr>
      <w:tabs>
        <w:tab w:val="center" w:pos="4680"/>
        <w:tab w:val="right" w:pos="9360"/>
      </w:tabs>
    </w:pPr>
  </w:style>
  <w:style w:type="character" w:customStyle="1" w:styleId="HeaderChar">
    <w:name w:val="Header Char"/>
    <w:basedOn w:val="DefaultParagraphFont"/>
    <w:link w:val="Header"/>
    <w:uiPriority w:val="99"/>
    <w:rsid w:val="00E8617F"/>
    <w:rPr>
      <w:rFonts w:ascii="Trebuchet MS" w:hAnsi="Trebuchet MS"/>
      <w:sz w:val="18"/>
      <w:szCs w:val="24"/>
    </w:rPr>
  </w:style>
  <w:style w:type="paragraph" w:styleId="Footer">
    <w:name w:val="footer"/>
    <w:basedOn w:val="Normal"/>
    <w:link w:val="FooterChar"/>
    <w:uiPriority w:val="99"/>
    <w:unhideWhenUsed/>
    <w:rsid w:val="00E8617F"/>
    <w:pPr>
      <w:tabs>
        <w:tab w:val="center" w:pos="4680"/>
        <w:tab w:val="right" w:pos="9360"/>
      </w:tabs>
    </w:pPr>
  </w:style>
  <w:style w:type="character" w:customStyle="1" w:styleId="FooterChar">
    <w:name w:val="Footer Char"/>
    <w:basedOn w:val="DefaultParagraphFont"/>
    <w:link w:val="Footer"/>
    <w:uiPriority w:val="99"/>
    <w:rsid w:val="00E8617F"/>
    <w:rPr>
      <w:rFonts w:ascii="Trebuchet MS" w:hAnsi="Trebuchet MS"/>
      <w:sz w:val="18"/>
      <w:szCs w:val="24"/>
    </w:rPr>
  </w:style>
  <w:style w:type="character" w:customStyle="1" w:styleId="Heading1Char">
    <w:name w:val="Heading 1 Char"/>
    <w:basedOn w:val="DefaultParagraphFont"/>
    <w:link w:val="Heading1"/>
    <w:rsid w:val="00C164A7"/>
    <w:rPr>
      <w:rFonts w:ascii="Trebuchet MS" w:hAnsi="Trebuchet MS"/>
      <w:sz w:val="52"/>
      <w:szCs w:val="48"/>
    </w:rPr>
  </w:style>
  <w:style w:type="paragraph" w:styleId="ListParagraph">
    <w:name w:val="List Paragraph"/>
    <w:basedOn w:val="Normal"/>
    <w:uiPriority w:val="72"/>
    <w:qFormat/>
    <w:rsid w:val="00687E37"/>
    <w:pPr>
      <w:ind w:left="720"/>
      <w:contextualSpacing/>
    </w:pPr>
  </w:style>
  <w:style w:type="table" w:styleId="TableGrid">
    <w:name w:val="Table Grid"/>
    <w:basedOn w:val="TableNormal"/>
    <w:uiPriority w:val="59"/>
    <w:rsid w:val="00CA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1F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F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507BC"/>
    <w:rPr>
      <w:rFonts w:ascii="Trebuchet MS" w:hAnsi="Trebuchet MS"/>
      <w:sz w:val="18"/>
      <w:szCs w:val="24"/>
    </w:rPr>
  </w:style>
  <w:style w:type="paragraph" w:styleId="Heading1">
    <w:name w:val="heading 1"/>
    <w:basedOn w:val="Normal"/>
    <w:next w:val="Normal"/>
    <w:link w:val="Heading1Char"/>
    <w:qFormat/>
    <w:rsid w:val="00DC76C5"/>
    <w:pPr>
      <w:outlineLvl w:val="0"/>
    </w:pPr>
    <w:rPr>
      <w:sz w:val="52"/>
      <w:szCs w:val="48"/>
    </w:rPr>
  </w:style>
  <w:style w:type="paragraph" w:styleId="Heading2">
    <w:name w:val="heading 2"/>
    <w:basedOn w:val="Normal"/>
    <w:next w:val="Normal"/>
    <w:link w:val="Heading2Char"/>
    <w:qFormat/>
    <w:rsid w:val="006072BF"/>
    <w:p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rsid w:val="00FA52B7"/>
    <w:pPr>
      <w:spacing w:before="80"/>
    </w:pPr>
    <w:rPr>
      <w:spacing w:val="10"/>
      <w:sz w:val="16"/>
      <w:szCs w:val="16"/>
    </w:rPr>
  </w:style>
  <w:style w:type="paragraph" w:customStyle="1" w:styleId="Session">
    <w:name w:val="Session"/>
    <w:basedOn w:val="Normal"/>
    <w:rsid w:val="00974D5D"/>
    <w:pPr>
      <w:jc w:val="center"/>
    </w:pPr>
    <w:rPr>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Presentation">
    <w:name w:val="Presentation"/>
    <w:basedOn w:val="Tracks"/>
    <w:rsid w:val="004119BC"/>
    <w:rPr>
      <w:b/>
      <w:sz w:val="18"/>
    </w:rPr>
  </w:style>
  <w:style w:type="paragraph" w:styleId="DocumentMap">
    <w:name w:val="Document Map"/>
    <w:basedOn w:val="Normal"/>
    <w:semiHidden/>
    <w:rsid w:val="00FD326D"/>
    <w:pPr>
      <w:shd w:val="clear" w:color="auto" w:fill="000080"/>
    </w:pPr>
    <w:rPr>
      <w:rFonts w:ascii="Tahoma" w:hAnsi="Tahoma" w:cs="Tahoma"/>
    </w:rPr>
  </w:style>
  <w:style w:type="paragraph" w:styleId="Header">
    <w:name w:val="header"/>
    <w:basedOn w:val="Normal"/>
    <w:link w:val="HeaderChar"/>
    <w:uiPriority w:val="99"/>
    <w:unhideWhenUsed/>
    <w:rsid w:val="00E8617F"/>
    <w:pPr>
      <w:tabs>
        <w:tab w:val="center" w:pos="4680"/>
        <w:tab w:val="right" w:pos="9360"/>
      </w:tabs>
    </w:pPr>
  </w:style>
  <w:style w:type="character" w:customStyle="1" w:styleId="HeaderChar">
    <w:name w:val="Header Char"/>
    <w:basedOn w:val="DefaultParagraphFont"/>
    <w:link w:val="Header"/>
    <w:uiPriority w:val="99"/>
    <w:rsid w:val="00E8617F"/>
    <w:rPr>
      <w:rFonts w:ascii="Trebuchet MS" w:hAnsi="Trebuchet MS"/>
      <w:sz w:val="18"/>
      <w:szCs w:val="24"/>
    </w:rPr>
  </w:style>
  <w:style w:type="paragraph" w:styleId="Footer">
    <w:name w:val="footer"/>
    <w:basedOn w:val="Normal"/>
    <w:link w:val="FooterChar"/>
    <w:uiPriority w:val="99"/>
    <w:unhideWhenUsed/>
    <w:rsid w:val="00E8617F"/>
    <w:pPr>
      <w:tabs>
        <w:tab w:val="center" w:pos="4680"/>
        <w:tab w:val="right" w:pos="9360"/>
      </w:tabs>
    </w:pPr>
  </w:style>
  <w:style w:type="character" w:customStyle="1" w:styleId="FooterChar">
    <w:name w:val="Footer Char"/>
    <w:basedOn w:val="DefaultParagraphFont"/>
    <w:link w:val="Footer"/>
    <w:uiPriority w:val="99"/>
    <w:rsid w:val="00E8617F"/>
    <w:rPr>
      <w:rFonts w:ascii="Trebuchet MS" w:hAnsi="Trebuchet MS"/>
      <w:sz w:val="18"/>
      <w:szCs w:val="24"/>
    </w:rPr>
  </w:style>
  <w:style w:type="character" w:customStyle="1" w:styleId="Heading1Char">
    <w:name w:val="Heading 1 Char"/>
    <w:basedOn w:val="DefaultParagraphFont"/>
    <w:link w:val="Heading1"/>
    <w:rsid w:val="00C164A7"/>
    <w:rPr>
      <w:rFonts w:ascii="Trebuchet MS" w:hAnsi="Trebuchet MS"/>
      <w:sz w:val="52"/>
      <w:szCs w:val="48"/>
    </w:rPr>
  </w:style>
  <w:style w:type="paragraph" w:styleId="ListParagraph">
    <w:name w:val="List Paragraph"/>
    <w:basedOn w:val="Normal"/>
    <w:uiPriority w:val="72"/>
    <w:qFormat/>
    <w:rsid w:val="00687E37"/>
    <w:pPr>
      <w:ind w:left="720"/>
      <w:contextualSpacing/>
    </w:pPr>
  </w:style>
  <w:style w:type="table" w:styleId="TableGrid">
    <w:name w:val="Table Grid"/>
    <w:basedOn w:val="TableNormal"/>
    <w:uiPriority w:val="59"/>
    <w:rsid w:val="00CA2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41F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1F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35361">
      <w:bodyDiv w:val="1"/>
      <w:marLeft w:val="0"/>
      <w:marRight w:val="0"/>
      <w:marTop w:val="0"/>
      <w:marBottom w:val="0"/>
      <w:divBdr>
        <w:top w:val="none" w:sz="0" w:space="0" w:color="auto"/>
        <w:left w:val="none" w:sz="0" w:space="0" w:color="auto"/>
        <w:bottom w:val="none" w:sz="0" w:space="0" w:color="auto"/>
        <w:right w:val="none" w:sz="0" w:space="0" w:color="auto"/>
      </w:divBdr>
    </w:div>
    <w:div w:id="971250382">
      <w:bodyDiv w:val="1"/>
      <w:marLeft w:val="0"/>
      <w:marRight w:val="0"/>
      <w:marTop w:val="0"/>
      <w:marBottom w:val="0"/>
      <w:divBdr>
        <w:top w:val="none" w:sz="0" w:space="0" w:color="auto"/>
        <w:left w:val="none" w:sz="0" w:space="0" w:color="auto"/>
        <w:bottom w:val="none" w:sz="0" w:space="0" w:color="auto"/>
        <w:right w:val="none" w:sz="0" w:space="0" w:color="auto"/>
      </w:divBdr>
    </w:div>
    <w:div w:id="1467694894">
      <w:bodyDiv w:val="1"/>
      <w:marLeft w:val="0"/>
      <w:marRight w:val="0"/>
      <w:marTop w:val="0"/>
      <w:marBottom w:val="0"/>
      <w:divBdr>
        <w:top w:val="none" w:sz="0" w:space="0" w:color="auto"/>
        <w:left w:val="none" w:sz="0" w:space="0" w:color="auto"/>
        <w:bottom w:val="none" w:sz="0" w:space="0" w:color="auto"/>
        <w:right w:val="none" w:sz="0" w:space="0" w:color="auto"/>
      </w:divBdr>
    </w:div>
    <w:div w:id="1491867953">
      <w:bodyDiv w:val="1"/>
      <w:marLeft w:val="0"/>
      <w:marRight w:val="0"/>
      <w:marTop w:val="0"/>
      <w:marBottom w:val="0"/>
      <w:divBdr>
        <w:top w:val="none" w:sz="0" w:space="0" w:color="auto"/>
        <w:left w:val="none" w:sz="0" w:space="0" w:color="auto"/>
        <w:bottom w:val="none" w:sz="0" w:space="0" w:color="auto"/>
        <w:right w:val="none" w:sz="0" w:space="0" w:color="auto"/>
      </w:divBdr>
    </w:div>
    <w:div w:id="1531529833">
      <w:bodyDiv w:val="1"/>
      <w:marLeft w:val="0"/>
      <w:marRight w:val="0"/>
      <w:marTop w:val="0"/>
      <w:marBottom w:val="0"/>
      <w:divBdr>
        <w:top w:val="none" w:sz="0" w:space="0" w:color="auto"/>
        <w:left w:val="none" w:sz="0" w:space="0" w:color="auto"/>
        <w:bottom w:val="none" w:sz="0" w:space="0" w:color="auto"/>
        <w:right w:val="none" w:sz="0" w:space="0" w:color="auto"/>
      </w:divBdr>
    </w:div>
    <w:div w:id="2022467713">
      <w:bodyDiv w:val="1"/>
      <w:marLeft w:val="0"/>
      <w:marRight w:val="0"/>
      <w:marTop w:val="0"/>
      <w:marBottom w:val="0"/>
      <w:divBdr>
        <w:top w:val="none" w:sz="0" w:space="0" w:color="auto"/>
        <w:left w:val="none" w:sz="0" w:space="0" w:color="auto"/>
        <w:bottom w:val="none" w:sz="0" w:space="0" w:color="auto"/>
        <w:right w:val="none" w:sz="0" w:space="0" w:color="auto"/>
      </w:divBdr>
    </w:div>
    <w:div w:id="2042588753">
      <w:bodyDiv w:val="1"/>
      <w:marLeft w:val="0"/>
      <w:marRight w:val="0"/>
      <w:marTop w:val="0"/>
      <w:marBottom w:val="0"/>
      <w:divBdr>
        <w:top w:val="none" w:sz="0" w:space="0" w:color="auto"/>
        <w:left w:val="none" w:sz="0" w:space="0" w:color="auto"/>
        <w:bottom w:val="none" w:sz="0" w:space="0" w:color="auto"/>
        <w:right w:val="none" w:sz="0" w:space="0" w:color="auto"/>
      </w:divBdr>
    </w:div>
    <w:div w:id="208765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hyperlink" Target="http://maps.google.com/maps?q=1500%20Highway%2036%20West%20Roseville,%20MN%2055113&amp;iwloc=A&amp;hl=en&amp;z=12&amp;zoom=12"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60E4-8063-4724-9450-BA369CFB0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1962</Words>
  <Characters>11016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12953</CharactersWithSpaces>
  <SharedDoc>false</SharedDoc>
  <HLinks>
    <vt:vector size="12" baseType="variant">
      <vt:variant>
        <vt:i4>1704030</vt:i4>
      </vt:variant>
      <vt:variant>
        <vt:i4>4341</vt:i4>
      </vt:variant>
      <vt:variant>
        <vt:i4>1025</vt:i4>
      </vt:variant>
      <vt:variant>
        <vt:i4>1</vt:i4>
      </vt:variant>
      <vt:variant>
        <vt:lpwstr>template_logo</vt:lpwstr>
      </vt:variant>
      <vt:variant>
        <vt:lpwstr/>
      </vt:variant>
      <vt:variant>
        <vt:i4>3866709</vt:i4>
      </vt:variant>
      <vt:variant>
        <vt:i4>4524</vt:i4>
      </vt:variant>
      <vt:variant>
        <vt:i4>1026</vt:i4>
      </vt:variant>
      <vt:variant>
        <vt:i4>1</vt:i4>
      </vt:variant>
      <vt:variant>
        <vt:lpwstr>j0189614%5b1%5d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2015-06-17T19:19:00Z</dcterms:created>
  <dcterms:modified xsi:type="dcterms:W3CDTF">2015-06-17T19:19:00Z</dcterms:modified>
</cp:coreProperties>
</file>