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042B4" w14:textId="77777777" w:rsidR="00231A73" w:rsidRDefault="00BF398E" w:rsidP="00231A73">
      <w:pPr>
        <w:pStyle w:val="Title"/>
        <w:spacing w:before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DD3B3C" wp14:editId="727D8C17">
                <wp:simplePos x="0" y="0"/>
                <wp:positionH relativeFrom="column">
                  <wp:posOffset>0</wp:posOffset>
                </wp:positionH>
                <wp:positionV relativeFrom="paragraph">
                  <wp:posOffset>260446</wp:posOffset>
                </wp:positionV>
                <wp:extent cx="3982552" cy="526095"/>
                <wp:effectExtent l="0" t="0" r="0" b="0"/>
                <wp:wrapNone/>
                <wp:docPr id="307" name="Text Box 2" title="Text Box Title Within PBIS MN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2552" cy="526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B9312" w14:textId="5592D265" w:rsidR="00BF398E" w:rsidRPr="009C571F" w:rsidRDefault="009C571F" w:rsidP="009C571F">
                            <w:pPr>
                              <w:pStyle w:val="Subtitle"/>
                              <w:spacing w:before="0" w:beforeAutospacing="0" w:line="240" w:lineRule="auto"/>
                            </w:pPr>
                            <w:r w:rsidRPr="009C571F">
                              <w:t>Recommendations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D3B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Text Box Title Within PBIS MN logo" style="position:absolute;margin-left:0;margin-top:20.5pt;width:313.6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KQJQIAACEEAAAOAAAAZHJzL2Uyb0RvYy54bWysU8tu2zAQvBfoPxC815IVK7EFy0EeTREg&#10;SQPYRc80RVlESa5K0pbcr++SchyhvRXVgdByubM7w+HyuteKHIR1EkxJp5OUEmE4VNLsSvpt8/Bp&#10;TonzzFRMgRElPQpHr1cfPyy7thAZNKAqYQmCGFd0bUkb79siSRxvhGZuAq0wmKzBauYxtLuksqxD&#10;dK2SLE0vkw5s1VrgwjncvR+SdBXx61pw/7WunfBElRRn83G1cd2GNVktWbGzrG0kP43B/mEKzaTB&#10;pmeoe+YZ2Vv5F5SW3IKD2k846ATqWnIROSCbafoHm3XDWhG5oDiuPcvk/h8sfzm8WiKrkl6kV5QY&#10;pvGSNqL35BZ6kqFi0qvx1ibE5Lv0jTTk9fZxTZ5fiIIdBCm71hWIuG4R0/eIgJaIsrj2CfgPRwzc&#10;NczsxI210DWCVUhlGiqTUemA4wLItnuGCtuzvYcI1NdWB51ROYLoeKXH8zWGqTluXizmWZ7j7Bxz&#10;eXaZLvLYghVv1a11/osATcJPSS3aJKKzw5PzYRpWvB0JzQw8SKWiVZQhXUkXeZbHglFGS49OVlKX&#10;dJ6Gb/BWIPnZVLHYM6mGf2ygzIl1IDpQ9v22x4NBii1UR+RvYXAsvjD8acD+oqRDt5bU/dwzKyhR&#10;jwY1XExns2DvGMzyqwwDO85sxxlmOEKVlHtLyRDc+fgoBrY3qHYtoxDvs5ymRR9GfU5vJhh9HMdT&#10;7y979RsAAP//AwBQSwMEFAAGAAgAAAAhAMpQO5rdAAAABwEAAA8AAABkcnMvZG93bnJldi54bWxM&#10;j0FLw0AQhe+C/2EZwYvYTaOkJWZTRChI0YPVHzDJTrOh2dmQ3ab13zue9PQY3uO9b6rNxQ9qpin2&#10;gQ0sFxko4jbYnjsDX5/b+zWomJAtDoHJwDdF2NTXVxWWNpz5g+Z96pSUcCzRgEtpLLWOrSOPcRFG&#10;YvEOYfKY5Jw6bSc8S7kfdJ5lhfbYsyw4HOnFUXvcn7yBOzdm72+H12Zri9YddxFXft4Zc3tzeX4C&#10;leiS/sLwiy/oUAtTE05soxoMyCPJwONSVNwiX+WgGonlD2vQdaX/89c/AAAA//8DAFBLAQItABQA&#10;BgAIAAAAIQC2gziS/gAAAOEBAAATAAAAAAAAAAAAAAAAAAAAAABbQ29udGVudF9UeXBlc10ueG1s&#10;UEsBAi0AFAAGAAgAAAAhADj9If/WAAAAlAEAAAsAAAAAAAAAAAAAAAAALwEAAF9yZWxzLy5yZWxz&#10;UEsBAi0AFAAGAAgAAAAhACqiMpAlAgAAIQQAAA4AAAAAAAAAAAAAAAAALgIAAGRycy9lMm9Eb2Mu&#10;eG1sUEsBAi0AFAAGAAgAAAAhAMpQO5rdAAAABwEAAA8AAAAAAAAAAAAAAAAAfwQAAGRycy9kb3du&#10;cmV2LnhtbFBLBQYAAAAABAAEAPMAAACJBQAAAAA=&#10;" filled="f" stroked="f">
                <v:textbox>
                  <w:txbxContent>
                    <w:p w14:paraId="22EB9312" w14:textId="5592D265" w:rsidR="00BF398E" w:rsidRPr="009C571F" w:rsidRDefault="009C571F" w:rsidP="009C571F">
                      <w:pPr>
                        <w:pStyle w:val="Subtitle"/>
                        <w:spacing w:before="0" w:beforeAutospacing="0" w:line="240" w:lineRule="auto"/>
                      </w:pPr>
                      <w:r w:rsidRPr="009C571F">
                        <w:t>Recommendations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69E801B" wp14:editId="0ACE3AF5">
            <wp:extent cx="5943600" cy="849630"/>
            <wp:effectExtent l="0" t="0" r="0" b="7620"/>
            <wp:docPr id="3" name="Picture 3" descr="Our Minnesota PBIS Logo has green scripted letters for &quot;Minnesota&quot; with blue letters for &quot;P&quot; &quot;B&quot; and &quot;I&quot; with a white letter &quot;S&quot; winding like a country road with a bigger green pine tree, a medium-sized yellow pine tree, and a small red pine tree to represent the three tiers of PBIS supports." title="Minnesota PB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 PBIS Logo Right Justified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90156" w14:textId="01084FA0" w:rsidR="007C79E2" w:rsidRPr="00231A73" w:rsidRDefault="00BF398E" w:rsidP="00231A73">
      <w:pPr>
        <w:spacing w:before="0" w:line="240" w:lineRule="auto"/>
        <w:jc w:val="right"/>
        <w:rPr>
          <w:b/>
          <w:sz w:val="28"/>
        </w:rPr>
      </w:pPr>
      <w:r w:rsidRPr="00231A73">
        <w:rPr>
          <w:b/>
          <w:sz w:val="28"/>
        </w:rPr>
        <w:tab/>
      </w:r>
      <w:r w:rsidR="00231A73" w:rsidRPr="00231A73">
        <w:rPr>
          <w:b/>
          <w:sz w:val="28"/>
        </w:rPr>
        <w:t>June</w:t>
      </w:r>
      <w:r w:rsidR="00235977" w:rsidRPr="00231A73">
        <w:rPr>
          <w:b/>
          <w:sz w:val="28"/>
        </w:rPr>
        <w:t xml:space="preserve"> </w:t>
      </w:r>
      <w:r w:rsidR="009C571F" w:rsidRPr="00231A73">
        <w:rPr>
          <w:b/>
          <w:sz w:val="28"/>
        </w:rPr>
        <w:t>2016</w:t>
      </w:r>
    </w:p>
    <w:p w14:paraId="3E7B225D" w14:textId="037F6066" w:rsidR="009C571F" w:rsidRPr="009C571F" w:rsidRDefault="009C571F" w:rsidP="009C571F">
      <w:pPr>
        <w:pStyle w:val="Title"/>
        <w:spacing w:before="0"/>
      </w:pPr>
      <w:r w:rsidRPr="002F3D38">
        <w:rPr>
          <w:sz w:val="40"/>
          <w:szCs w:val="40"/>
        </w:rPr>
        <w:t>We have a new principal.</w:t>
      </w:r>
      <w:r w:rsidRPr="009C571F">
        <w:t xml:space="preserve"> </w:t>
      </w:r>
      <w:r w:rsidR="002F3D38">
        <w:br/>
      </w:r>
      <w:r w:rsidRPr="002F3D38">
        <w:rPr>
          <w:rStyle w:val="Heading1Char"/>
          <w:sz w:val="28"/>
          <w:szCs w:val="28"/>
        </w:rPr>
        <w:t>What’s the best way to transition?</w:t>
      </w:r>
    </w:p>
    <w:p w14:paraId="6B5AFB24" w14:textId="77777777" w:rsidR="000D1734" w:rsidRDefault="009C571F" w:rsidP="00272FA9">
      <w:pPr>
        <w:pStyle w:val="Heading2"/>
      </w:pPr>
      <w:r w:rsidRPr="000D1734">
        <w:t>Turnover is predictable</w:t>
      </w:r>
      <w:r w:rsidRPr="00231A73">
        <w:t xml:space="preserve"> and there are several ways to help a new administrator become familiar w</w:t>
      </w:r>
      <w:r w:rsidR="000D1734">
        <w:t>ith the work of the PBIS team.</w:t>
      </w:r>
    </w:p>
    <w:p w14:paraId="14E22666" w14:textId="1C617291" w:rsidR="009C571F" w:rsidRPr="00272FA9" w:rsidRDefault="009C571F" w:rsidP="00272FA9">
      <w:pPr>
        <w:pStyle w:val="Heading2"/>
      </w:pPr>
      <w:r w:rsidRPr="000D1734">
        <w:t>Here are a few recommendations:</w:t>
      </w:r>
    </w:p>
    <w:p w14:paraId="42E7DE03" w14:textId="1694743A" w:rsidR="009C571F" w:rsidRPr="00231A73" w:rsidRDefault="0059081B" w:rsidP="009C571F">
      <w:pPr>
        <w:pStyle w:val="ListParagraph"/>
        <w:numPr>
          <w:ilvl w:val="0"/>
          <w:numId w:val="32"/>
        </w:numPr>
        <w:spacing w:before="120"/>
        <w:contextualSpacing w:val="0"/>
        <w:rPr>
          <w:sz w:val="24"/>
        </w:rPr>
      </w:pPr>
      <w:r>
        <w:rPr>
          <w:sz w:val="24"/>
        </w:rPr>
        <w:t xml:space="preserve">Include the new principal on all correspondence with meeting invitations, agendas and minutes.  </w:t>
      </w:r>
      <w:r w:rsidR="002F3D38">
        <w:rPr>
          <w:sz w:val="24"/>
        </w:rPr>
        <w:t xml:space="preserve">At one of the first meetings together </w:t>
      </w:r>
      <w:r w:rsidR="009C571F" w:rsidRPr="00231A73">
        <w:rPr>
          <w:sz w:val="24"/>
        </w:rPr>
        <w:t xml:space="preserve">complete the </w:t>
      </w:r>
      <w:hyperlink r:id="rId9" w:anchor="tic" w:history="1">
        <w:r w:rsidR="009C571F" w:rsidRPr="00231A73">
          <w:rPr>
            <w:rStyle w:val="Hyperlink"/>
            <w:sz w:val="24"/>
          </w:rPr>
          <w:t>TIC</w:t>
        </w:r>
      </w:hyperlink>
      <w:r w:rsidR="009C571F" w:rsidRPr="00231A73">
        <w:rPr>
          <w:sz w:val="24"/>
        </w:rPr>
        <w:t xml:space="preserve"> </w:t>
      </w:r>
      <w:r w:rsidR="00231A73">
        <w:rPr>
          <w:sz w:val="24"/>
        </w:rPr>
        <w:t xml:space="preserve">or </w:t>
      </w:r>
      <w:hyperlink r:id="rId10" w:anchor="tfi" w:history="1">
        <w:r w:rsidR="00231A73" w:rsidRPr="00231A73">
          <w:rPr>
            <w:rStyle w:val="Hyperlink"/>
            <w:sz w:val="24"/>
          </w:rPr>
          <w:t>TFI</w:t>
        </w:r>
      </w:hyperlink>
      <w:r w:rsidR="00231A73">
        <w:rPr>
          <w:sz w:val="24"/>
        </w:rPr>
        <w:t xml:space="preserve"> </w:t>
      </w:r>
      <w:r w:rsidR="009C571F" w:rsidRPr="00231A73">
        <w:rPr>
          <w:sz w:val="24"/>
        </w:rPr>
        <w:t>so he/she can hear more about PBIS and the structures currently in place.</w:t>
      </w:r>
      <w:r>
        <w:rPr>
          <w:sz w:val="24"/>
        </w:rPr>
        <w:t xml:space="preserve"> </w:t>
      </w:r>
    </w:p>
    <w:p w14:paraId="543CF374" w14:textId="640C66D3" w:rsidR="009C571F" w:rsidRPr="00231A73" w:rsidRDefault="009C571F" w:rsidP="009C571F">
      <w:pPr>
        <w:pStyle w:val="ListParagraph"/>
        <w:numPr>
          <w:ilvl w:val="0"/>
          <w:numId w:val="32"/>
        </w:numPr>
        <w:spacing w:before="120"/>
        <w:contextualSpacing w:val="0"/>
        <w:rPr>
          <w:sz w:val="24"/>
        </w:rPr>
      </w:pPr>
      <w:r w:rsidRPr="00231A73">
        <w:rPr>
          <w:sz w:val="24"/>
        </w:rPr>
        <w:t>As a team complete a fidelity measurement (</w:t>
      </w:r>
      <w:hyperlink r:id="rId11" w:anchor="set" w:history="1">
        <w:r w:rsidRPr="00231A73">
          <w:rPr>
            <w:rStyle w:val="Hyperlink"/>
            <w:sz w:val="24"/>
          </w:rPr>
          <w:t>SET</w:t>
        </w:r>
      </w:hyperlink>
      <w:r w:rsidRPr="00231A73">
        <w:rPr>
          <w:sz w:val="24"/>
        </w:rPr>
        <w:t xml:space="preserve">, </w:t>
      </w:r>
      <w:hyperlink r:id="rId12" w:anchor="boq" w:history="1">
        <w:r w:rsidRPr="00231A73">
          <w:rPr>
            <w:rStyle w:val="Hyperlink"/>
            <w:sz w:val="24"/>
          </w:rPr>
          <w:t>BoQ</w:t>
        </w:r>
      </w:hyperlink>
      <w:r w:rsidRPr="00231A73">
        <w:rPr>
          <w:sz w:val="24"/>
        </w:rPr>
        <w:t xml:space="preserve">, </w:t>
      </w:r>
      <w:hyperlink r:id="rId13" w:anchor="tfi" w:history="1">
        <w:r w:rsidRPr="00231A73">
          <w:rPr>
            <w:rStyle w:val="Hyperlink"/>
            <w:sz w:val="24"/>
          </w:rPr>
          <w:t>TFI</w:t>
        </w:r>
        <w:r w:rsidR="00231A73" w:rsidRPr="00231A73">
          <w:rPr>
            <w:rStyle w:val="Hyperlink"/>
            <w:sz w:val="24"/>
          </w:rPr>
          <w:t>+walkthrough</w:t>
        </w:r>
      </w:hyperlink>
      <w:r w:rsidRPr="00231A73">
        <w:rPr>
          <w:sz w:val="24"/>
        </w:rPr>
        <w:t>) to measure the level of implementation you have on the critical components of PBIS and select 3-5 items to action plan.</w:t>
      </w:r>
    </w:p>
    <w:p w14:paraId="4154853A" w14:textId="38F08BA3" w:rsidR="009C571F" w:rsidRPr="00231A73" w:rsidRDefault="0059081B" w:rsidP="009C571F">
      <w:pPr>
        <w:pStyle w:val="ListParagraph"/>
        <w:numPr>
          <w:ilvl w:val="0"/>
          <w:numId w:val="32"/>
        </w:numPr>
        <w:spacing w:before="120"/>
        <w:contextualSpacing w:val="0"/>
        <w:rPr>
          <w:sz w:val="24"/>
        </w:rPr>
      </w:pPr>
      <w:r>
        <w:rPr>
          <w:sz w:val="24"/>
        </w:rPr>
        <w:t>Share your</w:t>
      </w:r>
      <w:r w:rsidR="009C571F" w:rsidRPr="00231A73">
        <w:rPr>
          <w:sz w:val="24"/>
        </w:rPr>
        <w:t xml:space="preserve"> data with the principal so they can see behavior trends of the building.</w:t>
      </w:r>
    </w:p>
    <w:p w14:paraId="6287E4F9" w14:textId="569E3C56" w:rsidR="009C571F" w:rsidRPr="00231A73" w:rsidRDefault="00231A73" w:rsidP="00231A73">
      <w:pPr>
        <w:pStyle w:val="ListParagraph"/>
        <w:numPr>
          <w:ilvl w:val="0"/>
          <w:numId w:val="33"/>
        </w:numPr>
        <w:spacing w:before="120" w:line="240" w:lineRule="auto"/>
        <w:rPr>
          <w:sz w:val="24"/>
        </w:rPr>
      </w:pPr>
      <w:r>
        <w:rPr>
          <w:sz w:val="24"/>
        </w:rPr>
        <w:t>A</w:t>
      </w:r>
      <w:r w:rsidR="009C571F" w:rsidRPr="00231A73">
        <w:rPr>
          <w:sz w:val="24"/>
        </w:rPr>
        <w:t>verage per day/per month</w:t>
      </w:r>
    </w:p>
    <w:p w14:paraId="12681BAC" w14:textId="6053C187" w:rsidR="009C571F" w:rsidRPr="00231A73" w:rsidRDefault="00231A73" w:rsidP="00231A73">
      <w:pPr>
        <w:pStyle w:val="ListParagraph"/>
        <w:numPr>
          <w:ilvl w:val="0"/>
          <w:numId w:val="33"/>
        </w:numPr>
        <w:spacing w:before="120" w:line="240" w:lineRule="auto"/>
        <w:rPr>
          <w:sz w:val="24"/>
        </w:rPr>
      </w:pPr>
      <w:r>
        <w:rPr>
          <w:sz w:val="24"/>
        </w:rPr>
        <w:t>A</w:t>
      </w:r>
      <w:r w:rsidR="009C571F" w:rsidRPr="00231A73">
        <w:rPr>
          <w:sz w:val="24"/>
        </w:rPr>
        <w:t>verage per student</w:t>
      </w:r>
    </w:p>
    <w:p w14:paraId="3EFA4896" w14:textId="59BD2AFB" w:rsidR="009C571F" w:rsidRPr="00231A73" w:rsidRDefault="00231A73" w:rsidP="00231A73">
      <w:pPr>
        <w:pStyle w:val="ListParagraph"/>
        <w:numPr>
          <w:ilvl w:val="0"/>
          <w:numId w:val="33"/>
        </w:numPr>
        <w:spacing w:before="120" w:line="240" w:lineRule="auto"/>
        <w:rPr>
          <w:sz w:val="24"/>
        </w:rPr>
      </w:pPr>
      <w:r>
        <w:rPr>
          <w:sz w:val="24"/>
        </w:rPr>
        <w:t>T</w:t>
      </w:r>
      <w:r w:rsidR="009C571F" w:rsidRPr="00231A73">
        <w:rPr>
          <w:sz w:val="24"/>
        </w:rPr>
        <w:t>ypes of behavior</w:t>
      </w:r>
    </w:p>
    <w:p w14:paraId="22BF77B0" w14:textId="71356314" w:rsidR="009C571F" w:rsidRPr="00231A73" w:rsidRDefault="00231A73" w:rsidP="00231A73">
      <w:pPr>
        <w:pStyle w:val="ListParagraph"/>
        <w:numPr>
          <w:ilvl w:val="0"/>
          <w:numId w:val="33"/>
        </w:numPr>
        <w:spacing w:before="120" w:line="240" w:lineRule="auto"/>
        <w:rPr>
          <w:sz w:val="24"/>
        </w:rPr>
      </w:pPr>
      <w:r>
        <w:rPr>
          <w:sz w:val="24"/>
        </w:rPr>
        <w:t>L</w:t>
      </w:r>
      <w:r w:rsidR="009C571F" w:rsidRPr="00231A73">
        <w:rPr>
          <w:sz w:val="24"/>
        </w:rPr>
        <w:t>ocation of behavior incidences</w:t>
      </w:r>
    </w:p>
    <w:p w14:paraId="265F6292" w14:textId="75B6BA35" w:rsidR="009C571F" w:rsidRDefault="00231A73" w:rsidP="00231A73">
      <w:pPr>
        <w:pStyle w:val="ListParagraph"/>
        <w:numPr>
          <w:ilvl w:val="0"/>
          <w:numId w:val="33"/>
        </w:numPr>
        <w:spacing w:before="120" w:line="240" w:lineRule="auto"/>
        <w:rPr>
          <w:sz w:val="24"/>
        </w:rPr>
      </w:pPr>
      <w:r>
        <w:rPr>
          <w:sz w:val="24"/>
        </w:rPr>
        <w:t>T</w:t>
      </w:r>
      <w:r w:rsidR="009C571F" w:rsidRPr="00231A73">
        <w:rPr>
          <w:sz w:val="24"/>
        </w:rPr>
        <w:t>ime of behavior</w:t>
      </w:r>
    </w:p>
    <w:p w14:paraId="7F29BC62" w14:textId="30D17FAA" w:rsidR="0059081B" w:rsidRPr="00231A73" w:rsidRDefault="0059081B" w:rsidP="00231A73">
      <w:pPr>
        <w:pStyle w:val="ListParagraph"/>
        <w:numPr>
          <w:ilvl w:val="0"/>
          <w:numId w:val="33"/>
        </w:numPr>
        <w:spacing w:before="120" w:line="240" w:lineRule="auto"/>
        <w:rPr>
          <w:sz w:val="24"/>
        </w:rPr>
      </w:pPr>
      <w:r>
        <w:rPr>
          <w:sz w:val="24"/>
        </w:rPr>
        <w:t>Student Ethnicity</w:t>
      </w:r>
    </w:p>
    <w:p w14:paraId="34554764" w14:textId="38C8F7A2" w:rsidR="009C571F" w:rsidRPr="00231A73" w:rsidRDefault="009C571F" w:rsidP="00231A73">
      <w:pPr>
        <w:pStyle w:val="ListParagraph"/>
        <w:numPr>
          <w:ilvl w:val="0"/>
          <w:numId w:val="32"/>
        </w:numPr>
        <w:spacing w:before="360"/>
        <w:contextualSpacing w:val="0"/>
        <w:rPr>
          <w:sz w:val="24"/>
        </w:rPr>
      </w:pPr>
      <w:r w:rsidRPr="00231A73">
        <w:rPr>
          <w:sz w:val="24"/>
        </w:rPr>
        <w:t>Encourage him or her to explore that national technical assistance center (</w:t>
      </w:r>
      <w:hyperlink r:id="rId14" w:history="1">
        <w:r w:rsidR="00231A73" w:rsidRPr="00067513">
          <w:rPr>
            <w:rStyle w:val="Hyperlink"/>
            <w:sz w:val="24"/>
          </w:rPr>
          <w:t>PBIS.org</w:t>
        </w:r>
      </w:hyperlink>
      <w:r w:rsidRPr="00231A73">
        <w:rPr>
          <w:sz w:val="24"/>
        </w:rPr>
        <w:t>) a</w:t>
      </w:r>
      <w:r w:rsidR="00231A73">
        <w:rPr>
          <w:sz w:val="24"/>
        </w:rPr>
        <w:t>nd the Minnesota website (</w:t>
      </w:r>
      <w:hyperlink r:id="rId15" w:history="1">
        <w:r w:rsidR="00231A73" w:rsidRPr="00067513">
          <w:rPr>
            <w:rStyle w:val="Hyperlink"/>
            <w:sz w:val="24"/>
          </w:rPr>
          <w:t>pbisMN.org</w:t>
        </w:r>
      </w:hyperlink>
      <w:r w:rsidR="0059081B">
        <w:rPr>
          <w:sz w:val="24"/>
        </w:rPr>
        <w:t>) to look at videos, read more about SWPBIS research and see the list of exemplar schools.</w:t>
      </w:r>
    </w:p>
    <w:p w14:paraId="46A0A4B0" w14:textId="6EFC8A1D" w:rsidR="009C571F" w:rsidRPr="00231A73" w:rsidRDefault="009C571F" w:rsidP="009C571F">
      <w:pPr>
        <w:pStyle w:val="ListParagraph"/>
        <w:numPr>
          <w:ilvl w:val="0"/>
          <w:numId w:val="32"/>
        </w:numPr>
        <w:spacing w:before="120"/>
        <w:contextualSpacing w:val="0"/>
        <w:rPr>
          <w:sz w:val="24"/>
        </w:rPr>
      </w:pPr>
      <w:r w:rsidRPr="00231A73">
        <w:rPr>
          <w:sz w:val="24"/>
        </w:rPr>
        <w:t xml:space="preserve">Encourage him or her to attend the </w:t>
      </w:r>
      <w:hyperlink r:id="rId16" w:history="1">
        <w:r w:rsidR="00962312">
          <w:rPr>
            <w:rStyle w:val="Hyperlink"/>
            <w:sz w:val="24"/>
          </w:rPr>
          <w:t>Minnesota PBIS S</w:t>
        </w:r>
        <w:r w:rsidRPr="00231A73">
          <w:rPr>
            <w:rStyle w:val="Hyperlink"/>
            <w:sz w:val="24"/>
          </w:rPr>
          <w:t>ummer Institute</w:t>
        </w:r>
      </w:hyperlink>
      <w:r w:rsidRPr="00231A73">
        <w:rPr>
          <w:sz w:val="24"/>
        </w:rPr>
        <w:t xml:space="preserve"> as a team.</w:t>
      </w:r>
    </w:p>
    <w:p w14:paraId="65F463CA" w14:textId="77777777" w:rsidR="00231A73" w:rsidRDefault="00231A73" w:rsidP="009C571F">
      <w:pPr>
        <w:pBdr>
          <w:bottom w:val="single" w:sz="12" w:space="1" w:color="auto"/>
        </w:pBdr>
        <w:jc w:val="center"/>
      </w:pPr>
    </w:p>
    <w:p w14:paraId="64B7BA25" w14:textId="77777777" w:rsidR="009C571F" w:rsidRPr="00231A73" w:rsidRDefault="009C571F" w:rsidP="009C571F">
      <w:pPr>
        <w:jc w:val="center"/>
        <w:rPr>
          <w:sz w:val="24"/>
        </w:rPr>
      </w:pPr>
      <w:r w:rsidRPr="00231A73">
        <w:rPr>
          <w:sz w:val="24"/>
        </w:rPr>
        <w:t>To help inform our work it would be helpful to know which strategies you tried and how they worked for you.  Please click the link below for a short survey:</w:t>
      </w:r>
    </w:p>
    <w:p w14:paraId="3E96FC89" w14:textId="1159A2EB" w:rsidR="009C571F" w:rsidRPr="003C5A7B" w:rsidRDefault="003C5A7B" w:rsidP="003C5A7B">
      <w:pPr>
        <w:jc w:val="center"/>
        <w:rPr>
          <w:sz w:val="48"/>
        </w:rPr>
      </w:pPr>
      <w:hyperlink r:id="rId17" w:history="1">
        <w:r w:rsidRPr="003C5A7B">
          <w:rPr>
            <w:rStyle w:val="Hyperlink"/>
            <w:sz w:val="48"/>
          </w:rPr>
          <w:t>sgiz.mobi/s3/PBISRecommendations</w:t>
        </w:r>
      </w:hyperlink>
      <w:bookmarkStart w:id="0" w:name="_GoBack"/>
      <w:bookmarkEnd w:id="0"/>
    </w:p>
    <w:sectPr w:rsidR="009C571F" w:rsidRPr="003C5A7B" w:rsidSect="002F3D38">
      <w:headerReference w:type="default" r:id="rId18"/>
      <w:footerReference w:type="default" r:id="rId19"/>
      <w:pgSz w:w="12240" w:h="15840"/>
      <w:pgMar w:top="720" w:right="720" w:bottom="720" w:left="720" w:header="360" w:footer="3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E8166" w14:textId="77777777" w:rsidR="00786A4A" w:rsidRDefault="00786A4A" w:rsidP="00232178">
      <w:pPr>
        <w:spacing w:after="0" w:line="240" w:lineRule="auto"/>
      </w:pPr>
      <w:r>
        <w:separator/>
      </w:r>
    </w:p>
  </w:endnote>
  <w:endnote w:type="continuationSeparator" w:id="0">
    <w:p w14:paraId="7881E4E6" w14:textId="77777777" w:rsidR="00786A4A" w:rsidRDefault="00786A4A" w:rsidP="0023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94E36" w14:textId="0E32669B" w:rsidR="00333A64" w:rsidRPr="009C571F" w:rsidRDefault="00786A4A" w:rsidP="009C571F">
    <w:pPr>
      <w:pStyle w:val="Footer"/>
      <w:jc w:val="center"/>
      <w:rPr>
        <w:sz w:val="40"/>
      </w:rPr>
    </w:pPr>
    <w:hyperlink r:id="rId1" w:history="1">
      <w:r w:rsidR="009C571F" w:rsidRPr="009C571F">
        <w:rPr>
          <w:rStyle w:val="Hyperlink"/>
          <w:sz w:val="40"/>
        </w:rPr>
        <w:t>pbisMN.org</w:t>
      </w:r>
    </w:hyperlink>
    <w:r w:rsidR="009C571F" w:rsidRPr="009C571F">
      <w:rPr>
        <w:sz w:val="4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DFDA4" w14:textId="77777777" w:rsidR="00786A4A" w:rsidRDefault="00786A4A" w:rsidP="00232178">
      <w:pPr>
        <w:spacing w:after="0" w:line="240" w:lineRule="auto"/>
      </w:pPr>
      <w:r>
        <w:separator/>
      </w:r>
    </w:p>
  </w:footnote>
  <w:footnote w:type="continuationSeparator" w:id="0">
    <w:p w14:paraId="297E2314" w14:textId="77777777" w:rsidR="00786A4A" w:rsidRDefault="00786A4A" w:rsidP="0023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0EB5F" w14:textId="77AC91BD" w:rsidR="00686CB6" w:rsidRDefault="00686CB6" w:rsidP="005200DC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BDC3C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982A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A56E17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B2A8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00C00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0EDD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0D9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8007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122A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2042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66CC5"/>
    <w:multiLevelType w:val="hybridMultilevel"/>
    <w:tmpl w:val="17768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3D03"/>
    <w:multiLevelType w:val="hybridMultilevel"/>
    <w:tmpl w:val="B46C1BB2"/>
    <w:lvl w:ilvl="0" w:tplc="C14AE27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642343"/>
    <w:multiLevelType w:val="hybridMultilevel"/>
    <w:tmpl w:val="0A2E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1065BB"/>
    <w:multiLevelType w:val="hybridMultilevel"/>
    <w:tmpl w:val="0ED6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B44CF7"/>
    <w:multiLevelType w:val="hybridMultilevel"/>
    <w:tmpl w:val="CDEA3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F063FE"/>
    <w:multiLevelType w:val="hybridMultilevel"/>
    <w:tmpl w:val="A26C8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3C67F9"/>
    <w:multiLevelType w:val="hybridMultilevel"/>
    <w:tmpl w:val="F6967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8B1C56"/>
    <w:multiLevelType w:val="hybridMultilevel"/>
    <w:tmpl w:val="8EF4C554"/>
    <w:lvl w:ilvl="0" w:tplc="E2BE485C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10F691A"/>
    <w:multiLevelType w:val="hybridMultilevel"/>
    <w:tmpl w:val="A5B82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3F624F"/>
    <w:multiLevelType w:val="hybridMultilevel"/>
    <w:tmpl w:val="A8DC8D28"/>
    <w:lvl w:ilvl="0" w:tplc="D2E88C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E7F4BA0"/>
    <w:multiLevelType w:val="hybridMultilevel"/>
    <w:tmpl w:val="E14A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D46D16"/>
    <w:multiLevelType w:val="hybridMultilevel"/>
    <w:tmpl w:val="84C2A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8E2C88"/>
    <w:multiLevelType w:val="hybridMultilevel"/>
    <w:tmpl w:val="1A80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CD6582"/>
    <w:multiLevelType w:val="hybridMultilevel"/>
    <w:tmpl w:val="B52E3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0F1C6D"/>
    <w:multiLevelType w:val="hybridMultilevel"/>
    <w:tmpl w:val="91E8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A25001"/>
    <w:multiLevelType w:val="hybridMultilevel"/>
    <w:tmpl w:val="F00A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9858EF"/>
    <w:multiLevelType w:val="hybridMultilevel"/>
    <w:tmpl w:val="38B8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1E1B7E"/>
    <w:multiLevelType w:val="hybridMultilevel"/>
    <w:tmpl w:val="D2F47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7D6E56"/>
    <w:multiLevelType w:val="hybridMultilevel"/>
    <w:tmpl w:val="69E86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51504"/>
    <w:multiLevelType w:val="hybridMultilevel"/>
    <w:tmpl w:val="014C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AD001C"/>
    <w:multiLevelType w:val="hybridMultilevel"/>
    <w:tmpl w:val="A84A946E"/>
    <w:lvl w:ilvl="0" w:tplc="A686D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B24D61"/>
    <w:multiLevelType w:val="hybridMultilevel"/>
    <w:tmpl w:val="9F8C4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726ABF"/>
    <w:multiLevelType w:val="hybridMultilevel"/>
    <w:tmpl w:val="D0E45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8"/>
  </w:num>
  <w:num w:numId="14">
    <w:abstractNumId w:val="26"/>
  </w:num>
  <w:num w:numId="15">
    <w:abstractNumId w:val="20"/>
  </w:num>
  <w:num w:numId="16">
    <w:abstractNumId w:val="10"/>
  </w:num>
  <w:num w:numId="17">
    <w:abstractNumId w:val="22"/>
  </w:num>
  <w:num w:numId="18">
    <w:abstractNumId w:val="11"/>
  </w:num>
  <w:num w:numId="19">
    <w:abstractNumId w:val="12"/>
  </w:num>
  <w:num w:numId="20">
    <w:abstractNumId w:val="14"/>
  </w:num>
  <w:num w:numId="21">
    <w:abstractNumId w:val="21"/>
  </w:num>
  <w:num w:numId="22">
    <w:abstractNumId w:val="13"/>
  </w:num>
  <w:num w:numId="23">
    <w:abstractNumId w:val="30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7"/>
  </w:num>
  <w:num w:numId="30">
    <w:abstractNumId w:val="19"/>
  </w:num>
  <w:num w:numId="31">
    <w:abstractNumId w:val="23"/>
  </w:num>
  <w:num w:numId="32">
    <w:abstractNumId w:val="1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E2"/>
    <w:rsid w:val="00012CD7"/>
    <w:rsid w:val="0001359D"/>
    <w:rsid w:val="000169CB"/>
    <w:rsid w:val="0005190D"/>
    <w:rsid w:val="00054C47"/>
    <w:rsid w:val="000625FD"/>
    <w:rsid w:val="000D1721"/>
    <w:rsid w:val="000D1734"/>
    <w:rsid w:val="000D2B57"/>
    <w:rsid w:val="000E05B8"/>
    <w:rsid w:val="000E67F4"/>
    <w:rsid w:val="000F2B3E"/>
    <w:rsid w:val="000F689F"/>
    <w:rsid w:val="00103EFD"/>
    <w:rsid w:val="0012477A"/>
    <w:rsid w:val="00130D81"/>
    <w:rsid w:val="0014353B"/>
    <w:rsid w:val="00153227"/>
    <w:rsid w:val="001750B2"/>
    <w:rsid w:val="00175597"/>
    <w:rsid w:val="00183D7A"/>
    <w:rsid w:val="001A4ADD"/>
    <w:rsid w:val="001E7E4F"/>
    <w:rsid w:val="00231A73"/>
    <w:rsid w:val="00232178"/>
    <w:rsid w:val="00235977"/>
    <w:rsid w:val="00272FA9"/>
    <w:rsid w:val="00280EC8"/>
    <w:rsid w:val="00281A86"/>
    <w:rsid w:val="00281FBB"/>
    <w:rsid w:val="00284422"/>
    <w:rsid w:val="002958A6"/>
    <w:rsid w:val="0029777C"/>
    <w:rsid w:val="002B04E2"/>
    <w:rsid w:val="002B4106"/>
    <w:rsid w:val="002C13C0"/>
    <w:rsid w:val="002C220F"/>
    <w:rsid w:val="002C3257"/>
    <w:rsid w:val="002C4CA8"/>
    <w:rsid w:val="002D25CC"/>
    <w:rsid w:val="002F3D38"/>
    <w:rsid w:val="00330B1C"/>
    <w:rsid w:val="00333A64"/>
    <w:rsid w:val="00334EEA"/>
    <w:rsid w:val="00345755"/>
    <w:rsid w:val="00350336"/>
    <w:rsid w:val="00370FD3"/>
    <w:rsid w:val="00397D2E"/>
    <w:rsid w:val="003A40B9"/>
    <w:rsid w:val="003C5A7B"/>
    <w:rsid w:val="003E0F5D"/>
    <w:rsid w:val="003F5E46"/>
    <w:rsid w:val="003F6C26"/>
    <w:rsid w:val="004025C1"/>
    <w:rsid w:val="00402EF6"/>
    <w:rsid w:val="0040547F"/>
    <w:rsid w:val="00406DC8"/>
    <w:rsid w:val="0041143F"/>
    <w:rsid w:val="00421861"/>
    <w:rsid w:val="00470EB7"/>
    <w:rsid w:val="0048171E"/>
    <w:rsid w:val="004A7005"/>
    <w:rsid w:val="004A75BF"/>
    <w:rsid w:val="004C497D"/>
    <w:rsid w:val="004D724A"/>
    <w:rsid w:val="004F1853"/>
    <w:rsid w:val="0050520A"/>
    <w:rsid w:val="005200DC"/>
    <w:rsid w:val="0059081B"/>
    <w:rsid w:val="005926FE"/>
    <w:rsid w:val="00593071"/>
    <w:rsid w:val="005C046E"/>
    <w:rsid w:val="005C261F"/>
    <w:rsid w:val="005D6114"/>
    <w:rsid w:val="005E6D5B"/>
    <w:rsid w:val="005F3FD0"/>
    <w:rsid w:val="005F4C20"/>
    <w:rsid w:val="0060670D"/>
    <w:rsid w:val="00612EB2"/>
    <w:rsid w:val="00630C3B"/>
    <w:rsid w:val="00632FFF"/>
    <w:rsid w:val="00651E36"/>
    <w:rsid w:val="00654FC7"/>
    <w:rsid w:val="00664884"/>
    <w:rsid w:val="00670827"/>
    <w:rsid w:val="00682D04"/>
    <w:rsid w:val="00686CB6"/>
    <w:rsid w:val="0069632C"/>
    <w:rsid w:val="00696B26"/>
    <w:rsid w:val="006B2778"/>
    <w:rsid w:val="006B450E"/>
    <w:rsid w:val="006B7F32"/>
    <w:rsid w:val="006C01C6"/>
    <w:rsid w:val="006C2238"/>
    <w:rsid w:val="006C50A8"/>
    <w:rsid w:val="006D206B"/>
    <w:rsid w:val="006D234D"/>
    <w:rsid w:val="006F0369"/>
    <w:rsid w:val="006F1246"/>
    <w:rsid w:val="006F2EC9"/>
    <w:rsid w:val="006F67CE"/>
    <w:rsid w:val="00717DE8"/>
    <w:rsid w:val="007244C1"/>
    <w:rsid w:val="007315A1"/>
    <w:rsid w:val="00745591"/>
    <w:rsid w:val="00774CE0"/>
    <w:rsid w:val="00786A4A"/>
    <w:rsid w:val="00795E72"/>
    <w:rsid w:val="00796276"/>
    <w:rsid w:val="007A4BA1"/>
    <w:rsid w:val="007B70C2"/>
    <w:rsid w:val="007C0812"/>
    <w:rsid w:val="007C79E2"/>
    <w:rsid w:val="007D61E1"/>
    <w:rsid w:val="00803C90"/>
    <w:rsid w:val="008114DB"/>
    <w:rsid w:val="00812CE4"/>
    <w:rsid w:val="008339B9"/>
    <w:rsid w:val="00840046"/>
    <w:rsid w:val="008579CE"/>
    <w:rsid w:val="00867A35"/>
    <w:rsid w:val="008706BC"/>
    <w:rsid w:val="008964C0"/>
    <w:rsid w:val="008A1B9E"/>
    <w:rsid w:val="008C76C2"/>
    <w:rsid w:val="008D0149"/>
    <w:rsid w:val="008E3B3C"/>
    <w:rsid w:val="008F295D"/>
    <w:rsid w:val="009218EC"/>
    <w:rsid w:val="00934823"/>
    <w:rsid w:val="009422E1"/>
    <w:rsid w:val="00944C88"/>
    <w:rsid w:val="00957D3F"/>
    <w:rsid w:val="009615D4"/>
    <w:rsid w:val="00962312"/>
    <w:rsid w:val="009709FD"/>
    <w:rsid w:val="0097447D"/>
    <w:rsid w:val="009901B1"/>
    <w:rsid w:val="009A1D2A"/>
    <w:rsid w:val="009A3FF8"/>
    <w:rsid w:val="009B54B7"/>
    <w:rsid w:val="009B67CA"/>
    <w:rsid w:val="009C571F"/>
    <w:rsid w:val="009D351D"/>
    <w:rsid w:val="009F5A65"/>
    <w:rsid w:val="00A16966"/>
    <w:rsid w:val="00A20554"/>
    <w:rsid w:val="00A22AB3"/>
    <w:rsid w:val="00A40872"/>
    <w:rsid w:val="00A4307E"/>
    <w:rsid w:val="00A504E1"/>
    <w:rsid w:val="00A51265"/>
    <w:rsid w:val="00A63B14"/>
    <w:rsid w:val="00A72E0D"/>
    <w:rsid w:val="00A87D8E"/>
    <w:rsid w:val="00AA19A5"/>
    <w:rsid w:val="00AA3C09"/>
    <w:rsid w:val="00AA6E74"/>
    <w:rsid w:val="00AB0F4E"/>
    <w:rsid w:val="00AC0DDF"/>
    <w:rsid w:val="00AD6CDF"/>
    <w:rsid w:val="00B22C19"/>
    <w:rsid w:val="00B43941"/>
    <w:rsid w:val="00B446BE"/>
    <w:rsid w:val="00B45AD2"/>
    <w:rsid w:val="00B603C4"/>
    <w:rsid w:val="00B866DC"/>
    <w:rsid w:val="00BC3010"/>
    <w:rsid w:val="00BC59A7"/>
    <w:rsid w:val="00BD2AA8"/>
    <w:rsid w:val="00BD54D7"/>
    <w:rsid w:val="00BF398E"/>
    <w:rsid w:val="00C41023"/>
    <w:rsid w:val="00C513E5"/>
    <w:rsid w:val="00C519BB"/>
    <w:rsid w:val="00C607A8"/>
    <w:rsid w:val="00C749F1"/>
    <w:rsid w:val="00C75C45"/>
    <w:rsid w:val="00C839B3"/>
    <w:rsid w:val="00C9481B"/>
    <w:rsid w:val="00CA41F5"/>
    <w:rsid w:val="00CC2A15"/>
    <w:rsid w:val="00CF7B3D"/>
    <w:rsid w:val="00D019F7"/>
    <w:rsid w:val="00D51B60"/>
    <w:rsid w:val="00D66BA6"/>
    <w:rsid w:val="00D967E0"/>
    <w:rsid w:val="00DD1931"/>
    <w:rsid w:val="00E11991"/>
    <w:rsid w:val="00E20206"/>
    <w:rsid w:val="00E40964"/>
    <w:rsid w:val="00E63F01"/>
    <w:rsid w:val="00E66AB0"/>
    <w:rsid w:val="00E70A23"/>
    <w:rsid w:val="00E934D7"/>
    <w:rsid w:val="00E9376A"/>
    <w:rsid w:val="00E93B6F"/>
    <w:rsid w:val="00E95D47"/>
    <w:rsid w:val="00EA38A6"/>
    <w:rsid w:val="00EA51D2"/>
    <w:rsid w:val="00EA608C"/>
    <w:rsid w:val="00EB3A08"/>
    <w:rsid w:val="00EE2C6E"/>
    <w:rsid w:val="00F07F7D"/>
    <w:rsid w:val="00F150C2"/>
    <w:rsid w:val="00F4200C"/>
    <w:rsid w:val="00F614A8"/>
    <w:rsid w:val="00FC6367"/>
    <w:rsid w:val="00FD3ED6"/>
    <w:rsid w:val="00FE096A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478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 w:unhideWhenUsed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9218EC"/>
    <w:rPr>
      <w:sz w:val="20"/>
      <w:szCs w:val="20"/>
    </w:rPr>
  </w:style>
  <w:style w:type="paragraph" w:styleId="Heading1">
    <w:name w:val="heading 1"/>
    <w:basedOn w:val="Title"/>
    <w:next w:val="Normal"/>
    <w:link w:val="Heading1Char"/>
    <w:uiPriority w:val="9"/>
    <w:qFormat/>
    <w:rsid w:val="000D1734"/>
    <w:pPr>
      <w:spacing w:before="0"/>
      <w:outlineLvl w:val="0"/>
    </w:pPr>
    <w:rPr>
      <w:b w:val="0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FA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BDDBA9"/>
      <w:spacing w:after="0"/>
      <w:outlineLvl w:val="1"/>
    </w:pPr>
    <w:rPr>
      <w:b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8E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18E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9218E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9218E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9218E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9218E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9218E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1734"/>
    <w:rPr>
      <w:rFonts w:ascii="Verdana" w:hAnsi="Verdana" w:cs="Arial"/>
      <w:caps/>
      <w:color w:val="0299C6"/>
      <w:spacing w:val="10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72FA9"/>
    <w:rPr>
      <w:b/>
      <w:caps/>
      <w:spacing w:val="15"/>
      <w:shd w:val="clear" w:color="auto" w:fill="BDDBA9"/>
    </w:rPr>
  </w:style>
  <w:style w:type="character" w:customStyle="1" w:styleId="Heading3Char">
    <w:name w:val="Heading 3 Char"/>
    <w:basedOn w:val="DefaultParagraphFont"/>
    <w:link w:val="Heading3"/>
    <w:uiPriority w:val="9"/>
    <w:rsid w:val="009218EC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9218EC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18EC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18EC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18EC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18E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18E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9218EC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9C571F"/>
    <w:pPr>
      <w:spacing w:before="120"/>
    </w:pPr>
    <w:rPr>
      <w:rFonts w:ascii="Verdana" w:hAnsi="Verdana" w:cs="Arial"/>
      <w:b/>
      <w:caps/>
      <w:color w:val="0299C6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571F"/>
    <w:rPr>
      <w:rFonts w:ascii="Verdana" w:hAnsi="Verdana" w:cs="Arial"/>
      <w:b/>
      <w:caps/>
      <w:color w:val="0299C6"/>
      <w:spacing w:val="10"/>
      <w:kern w:val="28"/>
      <w:sz w:val="52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locked/>
    <w:rsid w:val="009C571F"/>
    <w:pPr>
      <w:spacing w:before="100" w:beforeAutospacing="1" w:after="0"/>
      <w:jc w:val="center"/>
    </w:pPr>
    <w:rPr>
      <w:color w:val="FFFFFF" w:themeColor="background1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9C571F"/>
    <w:rPr>
      <w:rFonts w:ascii="Verdana" w:hAnsi="Verdana" w:cs="Arial"/>
      <w:b/>
      <w:caps/>
      <w:color w:val="FFFFFF" w:themeColor="background1"/>
      <w:spacing w:val="10"/>
      <w:kern w:val="28"/>
      <w:sz w:val="40"/>
      <w:szCs w:val="52"/>
    </w:rPr>
  </w:style>
  <w:style w:type="character" w:styleId="Strong">
    <w:name w:val="Strong"/>
    <w:aliases w:val="Bold"/>
    <w:uiPriority w:val="22"/>
    <w:qFormat/>
    <w:rsid w:val="009218EC"/>
    <w:rPr>
      <w:b/>
      <w:bCs/>
    </w:rPr>
  </w:style>
  <w:style w:type="character" w:styleId="Emphasis">
    <w:name w:val="Emphasis"/>
    <w:aliases w:val="Italics"/>
    <w:uiPriority w:val="20"/>
    <w:qFormat/>
    <w:rsid w:val="009218EC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218EC"/>
    <w:pPr>
      <w:spacing w:before="0" w:after="0" w:line="240" w:lineRule="auto"/>
    </w:pPr>
  </w:style>
  <w:style w:type="paragraph" w:styleId="ListParagraph">
    <w:name w:val="List Paragraph"/>
    <w:aliases w:val="Indented Paragraph"/>
    <w:basedOn w:val="Normal"/>
    <w:uiPriority w:val="34"/>
    <w:qFormat/>
    <w:rsid w:val="009218E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locked/>
    <w:rsid w:val="009218E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218E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9218E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18EC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locked/>
    <w:rsid w:val="009218EC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9218EC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locked/>
    <w:rsid w:val="009218EC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locked/>
    <w:rsid w:val="009218EC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locked/>
    <w:rsid w:val="009218E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18EC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unhideWhenUsed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97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97"/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75597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75597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75597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75597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75597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75597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75597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75597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75597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75597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paragraph" w:customStyle="1" w:styleId="BoldItalics">
    <w:name w:val="Bold+Italics"/>
    <w:basedOn w:val="Normal"/>
    <w:autoRedefine/>
    <w:rsid w:val="00A40872"/>
    <w:rPr>
      <w:b/>
      <w:i/>
    </w:rPr>
  </w:style>
  <w:style w:type="character" w:styleId="PlaceholderText">
    <w:name w:val="Placeholder Text"/>
    <w:basedOn w:val="DefaultParagraphFont"/>
    <w:uiPriority w:val="99"/>
    <w:unhideWhenUsed/>
    <w:locked/>
    <w:rsid w:val="002B04E2"/>
    <w:rPr>
      <w:color w:val="80808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E3B3C"/>
    <w:pPr>
      <w:pBdr>
        <w:top w:val="single" w:sz="6" w:space="1" w:color="auto"/>
      </w:pBdr>
      <w:spacing w:before="0" w:after="0"/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E3B3C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8E3B3C"/>
    <w:pPr>
      <w:pBdr>
        <w:bottom w:val="single" w:sz="6" w:space="1" w:color="auto"/>
      </w:pBdr>
      <w:spacing w:before="0" w:after="0"/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8E3B3C"/>
    <w:rPr>
      <w:rFonts w:ascii="Arial" w:hAnsi="Arial"/>
      <w:vanish/>
      <w:sz w:val="16"/>
      <w:szCs w:val="16"/>
    </w:rPr>
  </w:style>
  <w:style w:type="table" w:styleId="TableGrid">
    <w:name w:val="Table Grid"/>
    <w:basedOn w:val="TableNormal"/>
    <w:uiPriority w:val="59"/>
    <w:locked/>
    <w:rsid w:val="000E67F4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locked/>
    <w:rsid w:val="00717DE8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9218EC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0D2B5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0D173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2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bisapps.org/Applications/Pages/PBIS-Assessment-Surveys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pbisapps.org/Applications/Pages/PBIS-Assessment-Surveys.aspx" TargetMode="External"/><Relationship Id="rId17" Type="http://schemas.openxmlformats.org/officeDocument/2006/relationships/hyperlink" Target="http://sgiz.mobi/s3/PBISRecommendat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bismn.org/pbisinstitute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bisapps.org/Applications/Pages/PBIS-Assessment-Survey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bisMN.org" TargetMode="External"/><Relationship Id="rId10" Type="http://schemas.openxmlformats.org/officeDocument/2006/relationships/hyperlink" Target="https://www.pbisapps.org/Applications/Pages/PBIS-Assessment-Surveys.asp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bisapps.org/Applications/Pages/PBIS-Assessment-Surveys.aspx" TargetMode="External"/><Relationship Id="rId14" Type="http://schemas.openxmlformats.org/officeDocument/2006/relationships/hyperlink" Target="http://PBI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bisM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BC18D-AF13-47A3-89DD-B4C47298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2016-06-06T21:17:00Z</dcterms:created>
  <dcterms:modified xsi:type="dcterms:W3CDTF">2016-06-20T16:54:00Z</dcterms:modified>
</cp:coreProperties>
</file>