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8617F" w:rsidRPr="00C05330" w:rsidRDefault="001F793A">
      <w:r>
        <w:rPr>
          <w:noProof/>
        </w:rPr>
        <mc:AlternateContent>
          <mc:Choice Requires="wps">
            <w:drawing>
              <wp:anchor distT="0" distB="0" distL="114300" distR="114300" simplePos="0" relativeHeight="251657216" behindDoc="0" locked="0" layoutInCell="1" allowOverlap="1" wp14:anchorId="3566B0AB" wp14:editId="3F9461DE">
                <wp:simplePos x="0" y="0"/>
                <wp:positionH relativeFrom="page">
                  <wp:posOffset>4114800</wp:posOffset>
                </wp:positionH>
                <wp:positionV relativeFrom="page">
                  <wp:posOffset>742950</wp:posOffset>
                </wp:positionV>
                <wp:extent cx="3086100" cy="9525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72"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1512"/>
                              <w:gridCol w:w="3060"/>
                            </w:tblGrid>
                            <w:tr w:rsidR="00C22426" w:rsidTr="00BF124A">
                              <w:trPr>
                                <w:jc w:val="center"/>
                              </w:trPr>
                              <w:tc>
                                <w:tcPr>
                                  <w:tcW w:w="1512" w:type="dxa"/>
                                  <w:shd w:val="clear" w:color="auto" w:fill="65D7FF"/>
                                  <w:tcMar>
                                    <w:top w:w="43" w:type="dxa"/>
                                    <w:left w:w="43" w:type="dxa"/>
                                    <w:bottom w:w="43" w:type="dxa"/>
                                    <w:right w:w="43" w:type="dxa"/>
                                  </w:tcMar>
                                </w:tcPr>
                                <w:p w:rsidR="00C22426" w:rsidRPr="00C164A7" w:rsidRDefault="00E77311" w:rsidP="002C4C70">
                                  <w:pPr>
                                    <w:pStyle w:val="Tracks"/>
                                    <w:rPr>
                                      <w:rFonts w:ascii="Arial" w:hAnsi="Arial" w:cs="Arial"/>
                                    </w:rPr>
                                  </w:pPr>
                                  <w:r>
                                    <w:rPr>
                                      <w:rFonts w:ascii="Arial" w:hAnsi="Arial" w:cs="Arial"/>
                                    </w:rPr>
                                    <w:t>Room 15</w:t>
                                  </w:r>
                                </w:p>
                              </w:tc>
                              <w:tc>
                                <w:tcPr>
                                  <w:tcW w:w="3060" w:type="dxa"/>
                                  <w:shd w:val="clear" w:color="auto" w:fill="65D7FF"/>
                                  <w:tcMar>
                                    <w:top w:w="43" w:type="dxa"/>
                                    <w:left w:w="43" w:type="dxa"/>
                                    <w:bottom w:w="43" w:type="dxa"/>
                                    <w:right w:w="43" w:type="dxa"/>
                                  </w:tcMar>
                                </w:tcPr>
                                <w:p w:rsidR="00C22426" w:rsidRPr="00C164A7" w:rsidRDefault="00E77311" w:rsidP="00C22426">
                                  <w:pPr>
                                    <w:pStyle w:val="Tracks"/>
                                    <w:rPr>
                                      <w:rFonts w:ascii="Arial" w:hAnsi="Arial" w:cs="Arial"/>
                                    </w:rPr>
                                  </w:pPr>
                                  <w:r>
                                    <w:rPr>
                                      <w:rFonts w:ascii="Arial" w:hAnsi="Arial" w:cs="Arial"/>
                                    </w:rPr>
                                    <w:t>100</w:t>
                                  </w:r>
                                </w:p>
                              </w:tc>
                            </w:tr>
                            <w:tr w:rsidR="00C22426" w:rsidRPr="004119BC" w:rsidTr="00BF124A">
                              <w:trPr>
                                <w:jc w:val="center"/>
                              </w:trPr>
                              <w:tc>
                                <w:tcPr>
                                  <w:tcW w:w="1512" w:type="dxa"/>
                                  <w:tcBorders>
                                    <w:bottom w:val="single" w:sz="6" w:space="0" w:color="FFFFFF"/>
                                  </w:tcBorders>
                                  <w:shd w:val="clear" w:color="auto" w:fill="CCFFFF"/>
                                  <w:tcMar>
                                    <w:top w:w="43" w:type="dxa"/>
                                    <w:left w:w="43" w:type="dxa"/>
                                    <w:bottom w:w="43" w:type="dxa"/>
                                    <w:right w:w="43" w:type="dxa"/>
                                  </w:tcMar>
                                </w:tcPr>
                                <w:p w:rsidR="00C22426" w:rsidRPr="00C164A7" w:rsidRDefault="00253D63" w:rsidP="00C22426">
                                  <w:pPr>
                                    <w:pStyle w:val="Tracks"/>
                                    <w:rPr>
                                      <w:rFonts w:ascii="Arial" w:hAnsi="Arial" w:cs="Arial"/>
                                    </w:rPr>
                                  </w:pPr>
                                  <w:r>
                                    <w:rPr>
                                      <w:rFonts w:ascii="Arial" w:hAnsi="Arial" w:cs="Arial"/>
                                    </w:rPr>
                                    <w:t>Room 16</w:t>
                                  </w:r>
                                </w:p>
                              </w:tc>
                              <w:tc>
                                <w:tcPr>
                                  <w:tcW w:w="3060" w:type="dxa"/>
                                  <w:tcBorders>
                                    <w:bottom w:val="single" w:sz="6" w:space="0" w:color="FFFFFF"/>
                                  </w:tcBorders>
                                  <w:shd w:val="clear" w:color="auto" w:fill="CCFFFF"/>
                                  <w:tcMar>
                                    <w:top w:w="43" w:type="dxa"/>
                                    <w:left w:w="43" w:type="dxa"/>
                                    <w:bottom w:w="43" w:type="dxa"/>
                                    <w:right w:w="43" w:type="dxa"/>
                                  </w:tcMar>
                                </w:tcPr>
                                <w:p w:rsidR="00C22426" w:rsidRPr="00C164A7" w:rsidRDefault="00174C17" w:rsidP="00C22426">
                                  <w:pPr>
                                    <w:pStyle w:val="Tracks"/>
                                    <w:rPr>
                                      <w:rFonts w:ascii="Arial" w:hAnsi="Arial" w:cs="Arial"/>
                                    </w:rPr>
                                  </w:pPr>
                                  <w:r>
                                    <w:rPr>
                                      <w:rFonts w:ascii="Arial" w:hAnsi="Arial" w:cs="Arial"/>
                                    </w:rPr>
                                    <w:t>80</w:t>
                                  </w:r>
                                </w:p>
                              </w:tc>
                            </w:tr>
                            <w:tr w:rsidR="00C22426" w:rsidTr="00BF124A">
                              <w:trPr>
                                <w:jc w:val="center"/>
                              </w:trPr>
                              <w:tc>
                                <w:tcPr>
                                  <w:tcW w:w="1512" w:type="dxa"/>
                                  <w:tcBorders>
                                    <w:top w:val="single" w:sz="6" w:space="0" w:color="FFFFFF"/>
                                    <w:bottom w:val="single" w:sz="6" w:space="0" w:color="FFFFFF"/>
                                  </w:tcBorders>
                                  <w:shd w:val="clear" w:color="auto" w:fill="99CCFF"/>
                                  <w:tcMar>
                                    <w:top w:w="43" w:type="dxa"/>
                                    <w:left w:w="43" w:type="dxa"/>
                                    <w:bottom w:w="43" w:type="dxa"/>
                                    <w:right w:w="43" w:type="dxa"/>
                                  </w:tcMar>
                                </w:tcPr>
                                <w:p w:rsidR="00C22426" w:rsidRPr="00C164A7" w:rsidRDefault="00253D63" w:rsidP="002C4C70">
                                  <w:pPr>
                                    <w:pStyle w:val="Tracks"/>
                                    <w:rPr>
                                      <w:rFonts w:ascii="Arial" w:hAnsi="Arial" w:cs="Arial"/>
                                    </w:rPr>
                                  </w:pPr>
                                  <w:r>
                                    <w:rPr>
                                      <w:rFonts w:ascii="Arial" w:hAnsi="Arial" w:cs="Arial"/>
                                    </w:rPr>
                                    <w:t xml:space="preserve">Room </w:t>
                                  </w:r>
                                  <w:r w:rsidR="00E77311">
                                    <w:rPr>
                                      <w:rFonts w:ascii="Arial" w:hAnsi="Arial" w:cs="Arial"/>
                                    </w:rPr>
                                    <w:t>17</w:t>
                                  </w:r>
                                  <w:r w:rsidR="000509DA">
                                    <w:rPr>
                                      <w:rFonts w:ascii="Arial" w:hAnsi="Arial" w:cs="Arial"/>
                                    </w:rPr>
                                    <w:t xml:space="preserve"> &amp; 18</w:t>
                                  </w:r>
                                </w:p>
                              </w:tc>
                              <w:tc>
                                <w:tcPr>
                                  <w:tcW w:w="3060" w:type="dxa"/>
                                  <w:tcBorders>
                                    <w:top w:val="single" w:sz="6" w:space="0" w:color="FFFFFF"/>
                                    <w:bottom w:val="single" w:sz="6" w:space="0" w:color="FFFFFF"/>
                                  </w:tcBorders>
                                  <w:shd w:val="clear" w:color="auto" w:fill="99CCFF"/>
                                  <w:tcMar>
                                    <w:top w:w="43" w:type="dxa"/>
                                    <w:left w:w="43" w:type="dxa"/>
                                    <w:bottom w:w="43" w:type="dxa"/>
                                    <w:right w:w="43" w:type="dxa"/>
                                  </w:tcMar>
                                </w:tcPr>
                                <w:p w:rsidR="00C22426" w:rsidRPr="00C164A7" w:rsidRDefault="00E77311" w:rsidP="00C22426">
                                  <w:pPr>
                                    <w:pStyle w:val="Tracks"/>
                                    <w:rPr>
                                      <w:rFonts w:ascii="Arial" w:hAnsi="Arial" w:cs="Arial"/>
                                    </w:rPr>
                                  </w:pPr>
                                  <w:r>
                                    <w:rPr>
                                      <w:rFonts w:ascii="Arial" w:hAnsi="Arial" w:cs="Arial"/>
                                    </w:rPr>
                                    <w:t>55</w:t>
                                  </w:r>
                                </w:p>
                              </w:tc>
                            </w:tr>
                          </w:tbl>
                          <w:p w:rsidR="00C22426" w:rsidRDefault="00C224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B0AB" id="_x0000_t202" coordsize="21600,21600" o:spt="202" path="m,l,21600r21600,l21600,xe">
                <v:stroke joinstyle="miter"/>
                <v:path gradientshapeok="t" o:connecttype="rect"/>
              </v:shapetype>
              <v:shape id="Text Box 13" o:spid="_x0000_s1026" type="#_x0000_t202" style="position:absolute;margin-left:324pt;margin-top:58.5pt;width:243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tns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" filled="f" stroked="f">
                <v:textbox>
                  <w:txbxContent>
                    <w:tbl>
                      <w:tblPr>
                        <w:tblW w:w="4572"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1512"/>
                        <w:gridCol w:w="3060"/>
                      </w:tblGrid>
                      <w:tr w:rsidR="00C22426" w:rsidTr="00BF124A">
                        <w:trPr>
                          <w:jc w:val="center"/>
                        </w:trPr>
                        <w:tc>
                          <w:tcPr>
                            <w:tcW w:w="1512" w:type="dxa"/>
                            <w:shd w:val="clear" w:color="auto" w:fill="65D7FF"/>
                            <w:tcMar>
                              <w:top w:w="43" w:type="dxa"/>
                              <w:left w:w="43" w:type="dxa"/>
                              <w:bottom w:w="43" w:type="dxa"/>
                              <w:right w:w="43" w:type="dxa"/>
                            </w:tcMar>
                          </w:tcPr>
                          <w:p w:rsidR="00C22426" w:rsidRPr="00C164A7" w:rsidRDefault="00E77311" w:rsidP="002C4C70">
                            <w:pPr>
                              <w:pStyle w:val="Tracks"/>
                              <w:rPr>
                                <w:rFonts w:ascii="Arial" w:hAnsi="Arial" w:cs="Arial"/>
                              </w:rPr>
                            </w:pPr>
                            <w:r>
                              <w:rPr>
                                <w:rFonts w:ascii="Arial" w:hAnsi="Arial" w:cs="Arial"/>
                              </w:rPr>
                              <w:t>Room 15</w:t>
                            </w:r>
                          </w:p>
                        </w:tc>
                        <w:tc>
                          <w:tcPr>
                            <w:tcW w:w="3060" w:type="dxa"/>
                            <w:shd w:val="clear" w:color="auto" w:fill="65D7FF"/>
                            <w:tcMar>
                              <w:top w:w="43" w:type="dxa"/>
                              <w:left w:w="43" w:type="dxa"/>
                              <w:bottom w:w="43" w:type="dxa"/>
                              <w:right w:w="43" w:type="dxa"/>
                            </w:tcMar>
                          </w:tcPr>
                          <w:p w:rsidR="00C22426" w:rsidRPr="00C164A7" w:rsidRDefault="00E77311" w:rsidP="00C22426">
                            <w:pPr>
                              <w:pStyle w:val="Tracks"/>
                              <w:rPr>
                                <w:rFonts w:ascii="Arial" w:hAnsi="Arial" w:cs="Arial"/>
                              </w:rPr>
                            </w:pPr>
                            <w:r>
                              <w:rPr>
                                <w:rFonts w:ascii="Arial" w:hAnsi="Arial" w:cs="Arial"/>
                              </w:rPr>
                              <w:t>100</w:t>
                            </w:r>
                          </w:p>
                        </w:tc>
                      </w:tr>
                      <w:tr w:rsidR="00C22426" w:rsidRPr="004119BC" w:rsidTr="00BF124A">
                        <w:trPr>
                          <w:jc w:val="center"/>
                        </w:trPr>
                        <w:tc>
                          <w:tcPr>
                            <w:tcW w:w="1512" w:type="dxa"/>
                            <w:tcBorders>
                              <w:bottom w:val="single" w:sz="6" w:space="0" w:color="FFFFFF"/>
                            </w:tcBorders>
                            <w:shd w:val="clear" w:color="auto" w:fill="CCFFFF"/>
                            <w:tcMar>
                              <w:top w:w="43" w:type="dxa"/>
                              <w:left w:w="43" w:type="dxa"/>
                              <w:bottom w:w="43" w:type="dxa"/>
                              <w:right w:w="43" w:type="dxa"/>
                            </w:tcMar>
                          </w:tcPr>
                          <w:p w:rsidR="00C22426" w:rsidRPr="00C164A7" w:rsidRDefault="00253D63" w:rsidP="00C22426">
                            <w:pPr>
                              <w:pStyle w:val="Tracks"/>
                              <w:rPr>
                                <w:rFonts w:ascii="Arial" w:hAnsi="Arial" w:cs="Arial"/>
                              </w:rPr>
                            </w:pPr>
                            <w:r>
                              <w:rPr>
                                <w:rFonts w:ascii="Arial" w:hAnsi="Arial" w:cs="Arial"/>
                              </w:rPr>
                              <w:t>Room 16</w:t>
                            </w:r>
                          </w:p>
                        </w:tc>
                        <w:tc>
                          <w:tcPr>
                            <w:tcW w:w="3060" w:type="dxa"/>
                            <w:tcBorders>
                              <w:bottom w:val="single" w:sz="6" w:space="0" w:color="FFFFFF"/>
                            </w:tcBorders>
                            <w:shd w:val="clear" w:color="auto" w:fill="CCFFFF"/>
                            <w:tcMar>
                              <w:top w:w="43" w:type="dxa"/>
                              <w:left w:w="43" w:type="dxa"/>
                              <w:bottom w:w="43" w:type="dxa"/>
                              <w:right w:w="43" w:type="dxa"/>
                            </w:tcMar>
                          </w:tcPr>
                          <w:p w:rsidR="00C22426" w:rsidRPr="00C164A7" w:rsidRDefault="00174C17" w:rsidP="00C22426">
                            <w:pPr>
                              <w:pStyle w:val="Tracks"/>
                              <w:rPr>
                                <w:rFonts w:ascii="Arial" w:hAnsi="Arial" w:cs="Arial"/>
                              </w:rPr>
                            </w:pPr>
                            <w:r>
                              <w:rPr>
                                <w:rFonts w:ascii="Arial" w:hAnsi="Arial" w:cs="Arial"/>
                              </w:rPr>
                              <w:t>80</w:t>
                            </w:r>
                          </w:p>
                        </w:tc>
                      </w:tr>
                      <w:tr w:rsidR="00C22426" w:rsidTr="00BF124A">
                        <w:trPr>
                          <w:jc w:val="center"/>
                        </w:trPr>
                        <w:tc>
                          <w:tcPr>
                            <w:tcW w:w="1512" w:type="dxa"/>
                            <w:tcBorders>
                              <w:top w:val="single" w:sz="6" w:space="0" w:color="FFFFFF"/>
                              <w:bottom w:val="single" w:sz="6" w:space="0" w:color="FFFFFF"/>
                            </w:tcBorders>
                            <w:shd w:val="clear" w:color="auto" w:fill="99CCFF"/>
                            <w:tcMar>
                              <w:top w:w="43" w:type="dxa"/>
                              <w:left w:w="43" w:type="dxa"/>
                              <w:bottom w:w="43" w:type="dxa"/>
                              <w:right w:w="43" w:type="dxa"/>
                            </w:tcMar>
                          </w:tcPr>
                          <w:p w:rsidR="00C22426" w:rsidRPr="00C164A7" w:rsidRDefault="00253D63" w:rsidP="002C4C70">
                            <w:pPr>
                              <w:pStyle w:val="Tracks"/>
                              <w:rPr>
                                <w:rFonts w:ascii="Arial" w:hAnsi="Arial" w:cs="Arial"/>
                              </w:rPr>
                            </w:pPr>
                            <w:r>
                              <w:rPr>
                                <w:rFonts w:ascii="Arial" w:hAnsi="Arial" w:cs="Arial"/>
                              </w:rPr>
                              <w:t xml:space="preserve">Room </w:t>
                            </w:r>
                            <w:r w:rsidR="00E77311">
                              <w:rPr>
                                <w:rFonts w:ascii="Arial" w:hAnsi="Arial" w:cs="Arial"/>
                              </w:rPr>
                              <w:t>17</w:t>
                            </w:r>
                            <w:r w:rsidR="000509DA">
                              <w:rPr>
                                <w:rFonts w:ascii="Arial" w:hAnsi="Arial" w:cs="Arial"/>
                              </w:rPr>
                              <w:t xml:space="preserve"> &amp; 18</w:t>
                            </w:r>
                          </w:p>
                        </w:tc>
                        <w:tc>
                          <w:tcPr>
                            <w:tcW w:w="3060" w:type="dxa"/>
                            <w:tcBorders>
                              <w:top w:val="single" w:sz="6" w:space="0" w:color="FFFFFF"/>
                              <w:bottom w:val="single" w:sz="6" w:space="0" w:color="FFFFFF"/>
                            </w:tcBorders>
                            <w:shd w:val="clear" w:color="auto" w:fill="99CCFF"/>
                            <w:tcMar>
                              <w:top w:w="43" w:type="dxa"/>
                              <w:left w:w="43" w:type="dxa"/>
                              <w:bottom w:w="43" w:type="dxa"/>
                              <w:right w:w="43" w:type="dxa"/>
                            </w:tcMar>
                          </w:tcPr>
                          <w:p w:rsidR="00C22426" w:rsidRPr="00C164A7" w:rsidRDefault="00E77311" w:rsidP="00C22426">
                            <w:pPr>
                              <w:pStyle w:val="Tracks"/>
                              <w:rPr>
                                <w:rFonts w:ascii="Arial" w:hAnsi="Arial" w:cs="Arial"/>
                              </w:rPr>
                            </w:pPr>
                            <w:r>
                              <w:rPr>
                                <w:rFonts w:ascii="Arial" w:hAnsi="Arial" w:cs="Arial"/>
                              </w:rPr>
                              <w:t>55</w:t>
                            </w:r>
                          </w:p>
                        </w:tc>
                      </w:tr>
                    </w:tbl>
                    <w:p w:rsidR="00C22426" w:rsidRDefault="00C22426"/>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3A7B6202" wp14:editId="2A6BB0D5">
                <wp:simplePos x="0" y="0"/>
                <wp:positionH relativeFrom="page">
                  <wp:posOffset>4114800</wp:posOffset>
                </wp:positionH>
                <wp:positionV relativeFrom="page">
                  <wp:posOffset>590550</wp:posOffset>
                </wp:positionV>
                <wp:extent cx="3238500" cy="224155"/>
                <wp:effectExtent l="0" t="0" r="0" b="444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426" w:rsidRPr="00BF124A" w:rsidRDefault="000B3CCE" w:rsidP="00C22426">
                            <w:pPr>
                              <w:pStyle w:val="ConferenceTitle"/>
                              <w:rPr>
                                <w:rFonts w:ascii="Arial" w:hAnsi="Arial" w:cs="Arial"/>
                                <w:b w:val="0"/>
                                <w:sz w:val="20"/>
                              </w:rPr>
                            </w:pPr>
                            <w:r>
                              <w:rPr>
                                <w:rFonts w:ascii="Arial" w:hAnsi="Arial" w:cs="Arial"/>
                                <w:b w:val="0"/>
                                <w:sz w:val="20"/>
                              </w:rPr>
                              <w:t>201</w:t>
                            </w:r>
                            <w:r w:rsidR="00C478CF">
                              <w:rPr>
                                <w:rFonts w:ascii="Arial" w:hAnsi="Arial" w:cs="Arial"/>
                                <w:b w:val="0"/>
                                <w:sz w:val="20"/>
                              </w:rPr>
                              <w:t>6</w:t>
                            </w:r>
                            <w:r w:rsidR="00C22426" w:rsidRPr="00BF124A">
                              <w:rPr>
                                <w:rFonts w:ascii="Arial" w:hAnsi="Arial" w:cs="Arial"/>
                                <w:b w:val="0"/>
                                <w:sz w:val="20"/>
                              </w:rPr>
                              <w:t xml:space="preserve"> </w:t>
                            </w:r>
                            <w:r w:rsidR="00E8617F" w:rsidRPr="00BF124A">
                              <w:rPr>
                                <w:rFonts w:ascii="Arial" w:hAnsi="Arial" w:cs="Arial"/>
                                <w:b w:val="0"/>
                                <w:sz w:val="20"/>
                              </w:rPr>
                              <w:t>PBIS</w:t>
                            </w:r>
                            <w:r w:rsidR="00A511A8" w:rsidRPr="00BF124A">
                              <w:rPr>
                                <w:rFonts w:ascii="Arial" w:hAnsi="Arial" w:cs="Arial"/>
                                <w:b w:val="0"/>
                                <w:sz w:val="20"/>
                              </w:rPr>
                              <w:t xml:space="preserve"> Seasonal </w:t>
                            </w:r>
                            <w:r w:rsidR="00C164A7" w:rsidRPr="00BF124A">
                              <w:rPr>
                                <w:rFonts w:ascii="Arial" w:hAnsi="Arial" w:cs="Arial"/>
                                <w:b w:val="0"/>
                                <w:sz w:val="20"/>
                              </w:rPr>
                              <w:t>Institute,</w:t>
                            </w:r>
                            <w:r w:rsidR="005A68C3" w:rsidRPr="00BF124A">
                              <w:rPr>
                                <w:rFonts w:ascii="Arial" w:hAnsi="Arial" w:cs="Arial"/>
                                <w:b w:val="0"/>
                                <w:sz w:val="20"/>
                              </w:rPr>
                              <w:t xml:space="preserve"> </w:t>
                            </w:r>
                            <w:r w:rsidR="00F57CA5" w:rsidRPr="00BF124A">
                              <w:rPr>
                                <w:rFonts w:ascii="Arial" w:hAnsi="Arial" w:cs="Arial"/>
                                <w:b w:val="0"/>
                                <w:sz w:val="20"/>
                              </w:rPr>
                              <w:t xml:space="preserve">Roseville, </w:t>
                            </w:r>
                            <w:r w:rsidR="005A68C3" w:rsidRPr="00BF124A">
                              <w:rPr>
                                <w:rFonts w:ascii="Arial" w:hAnsi="Arial" w:cs="Arial"/>
                                <w:b w:val="0"/>
                                <w:sz w:val="20"/>
                              </w:rPr>
                              <w:t>Minnesota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7B6202" id="Text Box 7" o:spid="_x0000_s1027" type="#_x0000_t202" style="position:absolute;margin-left:324pt;margin-top:46.5pt;width:255pt;height:1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" stroked="f">
                <v:textbox style="mso-fit-shape-to-text:t">
                  <w:txbxContent>
                    <w:p w:rsidR="00C22426" w:rsidRPr="00BF124A" w:rsidRDefault="000B3CCE" w:rsidP="00C22426">
                      <w:pPr>
                        <w:pStyle w:val="ConferenceTitle"/>
                        <w:rPr>
                          <w:rFonts w:ascii="Arial" w:hAnsi="Arial" w:cs="Arial"/>
                          <w:b w:val="0"/>
                          <w:sz w:val="20"/>
                        </w:rPr>
                      </w:pPr>
                      <w:r>
                        <w:rPr>
                          <w:rFonts w:ascii="Arial" w:hAnsi="Arial" w:cs="Arial"/>
                          <w:b w:val="0"/>
                          <w:sz w:val="20"/>
                        </w:rPr>
                        <w:t>201</w:t>
                      </w:r>
                      <w:r w:rsidR="00C478CF">
                        <w:rPr>
                          <w:rFonts w:ascii="Arial" w:hAnsi="Arial" w:cs="Arial"/>
                          <w:b w:val="0"/>
                          <w:sz w:val="20"/>
                        </w:rPr>
                        <w:t>6</w:t>
                      </w:r>
                      <w:r w:rsidR="00C22426" w:rsidRPr="00BF124A">
                        <w:rPr>
                          <w:rFonts w:ascii="Arial" w:hAnsi="Arial" w:cs="Arial"/>
                          <w:b w:val="0"/>
                          <w:sz w:val="20"/>
                        </w:rPr>
                        <w:t xml:space="preserve"> </w:t>
                      </w:r>
                      <w:r w:rsidR="00E8617F" w:rsidRPr="00BF124A">
                        <w:rPr>
                          <w:rFonts w:ascii="Arial" w:hAnsi="Arial" w:cs="Arial"/>
                          <w:b w:val="0"/>
                          <w:sz w:val="20"/>
                        </w:rPr>
                        <w:t>PBIS</w:t>
                      </w:r>
                      <w:r w:rsidR="00A511A8" w:rsidRPr="00BF124A">
                        <w:rPr>
                          <w:rFonts w:ascii="Arial" w:hAnsi="Arial" w:cs="Arial"/>
                          <w:b w:val="0"/>
                          <w:sz w:val="20"/>
                        </w:rPr>
                        <w:t xml:space="preserve"> Seasonal </w:t>
                      </w:r>
                      <w:r w:rsidR="00C164A7" w:rsidRPr="00BF124A">
                        <w:rPr>
                          <w:rFonts w:ascii="Arial" w:hAnsi="Arial" w:cs="Arial"/>
                          <w:b w:val="0"/>
                          <w:sz w:val="20"/>
                        </w:rPr>
                        <w:t>Institute,</w:t>
                      </w:r>
                      <w:r w:rsidR="005A68C3" w:rsidRPr="00BF124A">
                        <w:rPr>
                          <w:rFonts w:ascii="Arial" w:hAnsi="Arial" w:cs="Arial"/>
                          <w:b w:val="0"/>
                          <w:sz w:val="20"/>
                        </w:rPr>
                        <w:t xml:space="preserve"> </w:t>
                      </w:r>
                      <w:r w:rsidR="00F57CA5" w:rsidRPr="00BF124A">
                        <w:rPr>
                          <w:rFonts w:ascii="Arial" w:hAnsi="Arial" w:cs="Arial"/>
                          <w:b w:val="0"/>
                          <w:sz w:val="20"/>
                        </w:rPr>
                        <w:t xml:space="preserve">Roseville, </w:t>
                      </w:r>
                      <w:r w:rsidR="005A68C3" w:rsidRPr="00BF124A">
                        <w:rPr>
                          <w:rFonts w:ascii="Arial" w:hAnsi="Arial" w:cs="Arial"/>
                          <w:b w:val="0"/>
                          <w:sz w:val="20"/>
                        </w:rPr>
                        <w:t>Minnesota</w:t>
                      </w:r>
                    </w:p>
                  </w:txbxContent>
                </v:textbox>
                <w10:wrap anchorx="page" anchory="page"/>
              </v:shape>
            </w:pict>
          </mc:Fallback>
        </mc:AlternateContent>
      </w:r>
      <w:r w:rsidR="00E8617F">
        <w:rPr>
          <w:noProof/>
        </w:rPr>
        <mc:AlternateContent>
          <mc:Choice Requires="wps">
            <w:drawing>
              <wp:anchor distT="0" distB="0" distL="114300" distR="114300" simplePos="0" relativeHeight="251654144" behindDoc="0" locked="0" layoutInCell="1" allowOverlap="1" wp14:anchorId="006BA783" wp14:editId="3D05EEAF">
                <wp:simplePos x="0" y="0"/>
                <wp:positionH relativeFrom="page">
                  <wp:posOffset>457200</wp:posOffset>
                </wp:positionH>
                <wp:positionV relativeFrom="page">
                  <wp:posOffset>905510</wp:posOffset>
                </wp:positionV>
                <wp:extent cx="1866900" cy="854075"/>
                <wp:effectExtent l="0" t="0" r="0" b="31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426" w:rsidRDefault="00E8617F">
                            <w:r>
                              <w:rPr>
                                <w:noProof/>
                              </w:rPr>
                              <w:drawing>
                                <wp:inline distT="0" distB="0" distL="0" distR="0" wp14:anchorId="355D7034" wp14:editId="5CA64884">
                                  <wp:extent cx="1400175" cy="605481"/>
                                  <wp:effectExtent l="0" t="0" r="0" b="4445"/>
                                  <wp:docPr id="9" name="Picture 9" descr="The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 title="Minnesota Positive Behavioral Interventions and Sup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nacik.EDUC\Desktop\PBIS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60548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6BA783" id="Text Box 4" o:spid="_x0000_s1028" type="#_x0000_t202" style="position:absolute;margin-left:36pt;margin-top:71.3pt;width:147pt;height:67.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" stroked="f">
                <v:textbox style="mso-fit-shape-to-text:t">
                  <w:txbxContent>
                    <w:p w:rsidR="00C22426" w:rsidRDefault="00E8617F">
                      <w:r>
                        <w:rPr>
                          <w:noProof/>
                        </w:rPr>
                        <w:drawing>
                          <wp:inline distT="0" distB="0" distL="0" distR="0" wp14:anchorId="355D7034" wp14:editId="5CA64884">
                            <wp:extent cx="1400175" cy="605481"/>
                            <wp:effectExtent l="0" t="0" r="0" b="4445"/>
                            <wp:docPr id="9" name="Picture 9" descr="The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 title="Minnesota Positive Behavioral Interventions and Sup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nacik.EDUC\Desktop\PBIS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605481"/>
                                    </a:xfrm>
                                    <a:prstGeom prst="rect">
                                      <a:avLst/>
                                    </a:prstGeom>
                                    <a:noFill/>
                                    <a:ln>
                                      <a:noFill/>
                                    </a:ln>
                                  </pic:spPr>
                                </pic:pic>
                              </a:graphicData>
                            </a:graphic>
                          </wp:inline>
                        </w:drawing>
                      </w:r>
                    </w:p>
                  </w:txbxContent>
                </v:textbox>
                <w10:wrap anchorx="page" anchory="page"/>
              </v:shape>
            </w:pict>
          </mc:Fallback>
        </mc:AlternateContent>
      </w:r>
    </w:p>
    <w:p w:rsidR="00E8617F" w:rsidRPr="00C05330" w:rsidRDefault="00E8617F"/>
    <w:p w:rsidR="00E8617F" w:rsidRPr="00C05330" w:rsidRDefault="00E8617F"/>
    <w:p w:rsidR="00E8617F" w:rsidRPr="00C05330" w:rsidRDefault="00E8617F"/>
    <w:p w:rsidR="00E8617F" w:rsidRPr="00C05330" w:rsidRDefault="00690E88">
      <w:r>
        <w:rPr>
          <w:noProof/>
        </w:rPr>
        <mc:AlternateContent>
          <mc:Choice Requires="wps">
            <w:drawing>
              <wp:anchor distT="0" distB="0" distL="114300" distR="114300" simplePos="0" relativeHeight="251656192" behindDoc="0" locked="0" layoutInCell="1" allowOverlap="1" wp14:anchorId="27A27BDB" wp14:editId="1F763C0E">
                <wp:simplePos x="0" y="0"/>
                <wp:positionH relativeFrom="page">
                  <wp:posOffset>523240</wp:posOffset>
                </wp:positionH>
                <wp:positionV relativeFrom="page">
                  <wp:posOffset>1524000</wp:posOffset>
                </wp:positionV>
                <wp:extent cx="2943225" cy="381000"/>
                <wp:effectExtent l="0" t="0" r="9525"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426" w:rsidRPr="001F793A" w:rsidRDefault="000B3CCE" w:rsidP="00C22426">
                            <w:pPr>
                              <w:pStyle w:val="Heading1"/>
                              <w:rPr>
                                <w:rFonts w:ascii="Arial" w:hAnsi="Arial" w:cs="Arial"/>
                                <w:b/>
                                <w:color w:val="2692B4"/>
                                <w:sz w:val="40"/>
                                <w:szCs w:val="40"/>
                              </w:rPr>
                            </w:pPr>
                            <w:r>
                              <w:rPr>
                                <w:rFonts w:ascii="Arial" w:hAnsi="Arial" w:cs="Arial"/>
                                <w:b/>
                                <w:color w:val="2692B4"/>
                                <w:sz w:val="40"/>
                                <w:szCs w:val="40"/>
                              </w:rPr>
                              <w:t>2016</w:t>
                            </w:r>
                            <w:r w:rsidR="00690E88" w:rsidRPr="001F793A">
                              <w:rPr>
                                <w:rFonts w:ascii="Arial" w:hAnsi="Arial" w:cs="Arial"/>
                                <w:b/>
                                <w:color w:val="2692B4"/>
                                <w:sz w:val="40"/>
                                <w:szCs w:val="40"/>
                              </w:rPr>
                              <w:t xml:space="preserve"> </w:t>
                            </w:r>
                            <w:r w:rsidR="00B67CCD" w:rsidRPr="001F793A">
                              <w:rPr>
                                <w:rFonts w:ascii="Arial" w:hAnsi="Arial" w:cs="Arial"/>
                                <w:b/>
                                <w:color w:val="2692B4"/>
                                <w:sz w:val="40"/>
                                <w:szCs w:val="40"/>
                              </w:rPr>
                              <w:t>Summer</w:t>
                            </w:r>
                            <w:r w:rsidR="00E8617F" w:rsidRPr="001F793A">
                              <w:rPr>
                                <w:rFonts w:ascii="Arial" w:hAnsi="Arial" w:cs="Arial"/>
                                <w:b/>
                                <w:color w:val="2692B4"/>
                                <w:sz w:val="40"/>
                                <w:szCs w:val="40"/>
                              </w:rPr>
                              <w:t xml:space="preserve">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7BDB" id="Text Box 10" o:spid="_x0000_s1029" type="#_x0000_t202" style="position:absolute;margin-left:41.2pt;margin-top:120pt;width:231.75pt;height:3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" stroked="f">
                <v:textbox>
                  <w:txbxContent>
                    <w:p w:rsidR="00C22426" w:rsidRPr="001F793A" w:rsidRDefault="000B3CCE" w:rsidP="00C22426">
                      <w:pPr>
                        <w:pStyle w:val="Heading1"/>
                        <w:rPr>
                          <w:rFonts w:ascii="Arial" w:hAnsi="Arial" w:cs="Arial"/>
                          <w:b/>
                          <w:color w:val="2692B4"/>
                          <w:sz w:val="40"/>
                          <w:szCs w:val="40"/>
                        </w:rPr>
                      </w:pPr>
                      <w:r>
                        <w:rPr>
                          <w:rFonts w:ascii="Arial" w:hAnsi="Arial" w:cs="Arial"/>
                          <w:b/>
                          <w:color w:val="2692B4"/>
                          <w:sz w:val="40"/>
                          <w:szCs w:val="40"/>
                        </w:rPr>
                        <w:t>2016</w:t>
                      </w:r>
                      <w:r w:rsidR="00690E88" w:rsidRPr="001F793A">
                        <w:rPr>
                          <w:rFonts w:ascii="Arial" w:hAnsi="Arial" w:cs="Arial"/>
                          <w:b/>
                          <w:color w:val="2692B4"/>
                          <w:sz w:val="40"/>
                          <w:szCs w:val="40"/>
                        </w:rPr>
                        <w:t xml:space="preserve"> </w:t>
                      </w:r>
                      <w:r w:rsidR="00B67CCD" w:rsidRPr="001F793A">
                        <w:rPr>
                          <w:rFonts w:ascii="Arial" w:hAnsi="Arial" w:cs="Arial"/>
                          <w:b/>
                          <w:color w:val="2692B4"/>
                          <w:sz w:val="40"/>
                          <w:szCs w:val="40"/>
                        </w:rPr>
                        <w:t>Summer</w:t>
                      </w:r>
                      <w:r w:rsidR="00E8617F" w:rsidRPr="001F793A">
                        <w:rPr>
                          <w:rFonts w:ascii="Arial" w:hAnsi="Arial" w:cs="Arial"/>
                          <w:b/>
                          <w:color w:val="2692B4"/>
                          <w:sz w:val="40"/>
                          <w:szCs w:val="40"/>
                        </w:rPr>
                        <w:t xml:space="preserve"> Institute</w:t>
                      </w:r>
                    </w:p>
                  </w:txbxContent>
                </v:textbox>
                <w10:wrap anchorx="page" anchory="page"/>
              </v:shape>
            </w:pict>
          </mc:Fallback>
        </mc:AlternateContent>
      </w:r>
    </w:p>
    <w:p w:rsidR="00E8617F" w:rsidRPr="00C164A7" w:rsidRDefault="00E8617F">
      <w:pPr>
        <w:rPr>
          <w:b/>
          <w:sz w:val="24"/>
        </w:rPr>
      </w:pPr>
    </w:p>
    <w:p w:rsidR="008B4446" w:rsidRPr="00EF3BC6" w:rsidRDefault="008B4446" w:rsidP="00686AF9">
      <w:pPr>
        <w:pStyle w:val="Heading2"/>
        <w:rPr>
          <w:rStyle w:val="Heading2Char"/>
          <w:sz w:val="10"/>
          <w:szCs w:val="16"/>
        </w:rPr>
      </w:pPr>
    </w:p>
    <w:p w:rsidR="00690E88" w:rsidRPr="00C164A7" w:rsidRDefault="00690E88" w:rsidP="008B4446">
      <w:pPr>
        <w:pStyle w:val="Heading2"/>
        <w:jc w:val="center"/>
        <w:rPr>
          <w:rStyle w:val="Heading2Char"/>
          <w:sz w:val="16"/>
          <w:szCs w:val="24"/>
        </w:rPr>
      </w:pPr>
    </w:p>
    <w:p w:rsidR="00C22426" w:rsidRDefault="000B3CCE" w:rsidP="000B3CCE">
      <w:pPr>
        <w:pStyle w:val="Heading2"/>
        <w:rPr>
          <w:rStyle w:val="Heading2Char"/>
          <w:rFonts w:ascii="Arial" w:hAnsi="Arial" w:cs="Arial"/>
          <w:sz w:val="32"/>
          <w:szCs w:val="24"/>
        </w:rPr>
      </w:pPr>
      <w:r>
        <w:rPr>
          <w:rStyle w:val="Heading2Char"/>
          <w:rFonts w:ascii="Arial" w:hAnsi="Arial" w:cs="Arial"/>
          <w:b/>
          <w:sz w:val="32"/>
          <w:szCs w:val="24"/>
        </w:rPr>
        <w:t>Tuesday</w:t>
      </w:r>
      <w:r w:rsidR="00600DFA">
        <w:rPr>
          <w:rStyle w:val="Heading2Char"/>
          <w:rFonts w:ascii="Arial" w:hAnsi="Arial" w:cs="Arial"/>
          <w:b/>
          <w:sz w:val="32"/>
          <w:szCs w:val="24"/>
        </w:rPr>
        <w:t>,</w:t>
      </w:r>
      <w:r>
        <w:rPr>
          <w:rStyle w:val="Heading2Char"/>
          <w:rFonts w:ascii="Arial" w:hAnsi="Arial" w:cs="Arial"/>
          <w:b/>
          <w:sz w:val="32"/>
          <w:szCs w:val="24"/>
        </w:rPr>
        <w:t xml:space="preserve"> June 21</w:t>
      </w:r>
      <w:r w:rsidR="00253D63">
        <w:rPr>
          <w:rFonts w:ascii="Arial" w:hAnsi="Arial" w:cs="Arial"/>
          <w:sz w:val="32"/>
          <w:szCs w:val="24"/>
        </w:rPr>
        <w:t>, 201</w:t>
      </w:r>
      <w:r>
        <w:rPr>
          <w:rFonts w:ascii="Arial" w:hAnsi="Arial" w:cs="Arial"/>
          <w:sz w:val="32"/>
          <w:szCs w:val="24"/>
        </w:rPr>
        <w:t>6</w:t>
      </w:r>
      <w:r w:rsidR="00013758">
        <w:rPr>
          <w:rFonts w:ascii="Arial" w:hAnsi="Arial" w:cs="Arial"/>
          <w:sz w:val="32"/>
          <w:szCs w:val="24"/>
        </w:rPr>
        <w:t xml:space="preserve"> </w:t>
      </w:r>
      <w:r w:rsidR="00013758" w:rsidRPr="00013758">
        <w:rPr>
          <w:rStyle w:val="Heading2Char"/>
          <w:rFonts w:ascii="Arial" w:hAnsi="Arial" w:cs="Arial"/>
          <w:sz w:val="32"/>
          <w:szCs w:val="24"/>
        </w:rPr>
        <w:t>(Day 1 of 2)</w:t>
      </w:r>
    </w:p>
    <w:p w:rsidR="00E36321" w:rsidRPr="00E36321" w:rsidRDefault="00E36321" w:rsidP="00E36321"/>
    <w:tbl>
      <w:tblPr>
        <w:tblW w:w="10530" w:type="dxa"/>
        <w:tblInd w:w="-42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72" w:type="dxa"/>
          <w:left w:w="115" w:type="dxa"/>
          <w:bottom w:w="72" w:type="dxa"/>
          <w:right w:w="115" w:type="dxa"/>
        </w:tblCellMar>
        <w:tblLook w:val="01E0" w:firstRow="1" w:lastRow="1" w:firstColumn="1" w:lastColumn="1" w:noHBand="0" w:noVBand="0"/>
      </w:tblPr>
      <w:tblGrid>
        <w:gridCol w:w="2155"/>
        <w:gridCol w:w="275"/>
        <w:gridCol w:w="2693"/>
        <w:gridCol w:w="2693"/>
        <w:gridCol w:w="2714"/>
      </w:tblGrid>
      <w:tr w:rsidR="00C22426" w:rsidRPr="00C05330" w:rsidTr="00B75C22">
        <w:trPr>
          <w:trHeight w:val="260"/>
        </w:trPr>
        <w:tc>
          <w:tcPr>
            <w:tcW w:w="2155" w:type="dxa"/>
            <w:tcFitText/>
          </w:tcPr>
          <w:p w:rsidR="00C22426" w:rsidRPr="001D3A29" w:rsidRDefault="000B6B12" w:rsidP="001D3A29">
            <w:pPr>
              <w:pStyle w:val="Time"/>
              <w:rPr>
                <w:rFonts w:ascii="Arial" w:hAnsi="Arial" w:cs="Arial"/>
              </w:rPr>
            </w:pPr>
            <w:r w:rsidRPr="009A0DEA">
              <w:rPr>
                <w:rFonts w:ascii="Arial" w:hAnsi="Arial" w:cs="Arial"/>
                <w:spacing w:val="35"/>
              </w:rPr>
              <w:t>8:</w:t>
            </w:r>
            <w:r w:rsidR="000B3CCE" w:rsidRPr="009A0DEA">
              <w:rPr>
                <w:rFonts w:ascii="Arial" w:hAnsi="Arial" w:cs="Arial"/>
                <w:spacing w:val="35"/>
              </w:rPr>
              <w:t>3</w:t>
            </w:r>
            <w:r w:rsidRPr="009A0DEA">
              <w:rPr>
                <w:rFonts w:ascii="Arial" w:hAnsi="Arial" w:cs="Arial"/>
                <w:spacing w:val="35"/>
              </w:rPr>
              <w:t xml:space="preserve">0 am – </w:t>
            </w:r>
            <w:r w:rsidR="000B3CCE" w:rsidRPr="009A0DEA">
              <w:rPr>
                <w:rFonts w:ascii="Arial" w:hAnsi="Arial" w:cs="Arial"/>
                <w:spacing w:val="35"/>
              </w:rPr>
              <w:t>9:00</w:t>
            </w:r>
            <w:r w:rsidRPr="009A0DEA">
              <w:rPr>
                <w:rFonts w:ascii="Arial" w:hAnsi="Arial" w:cs="Arial"/>
                <w:spacing w:val="35"/>
              </w:rPr>
              <w:t xml:space="preserve"> a</w:t>
            </w:r>
            <w:r w:rsidR="00C22426" w:rsidRPr="009A0DEA">
              <w:rPr>
                <w:rFonts w:ascii="Arial" w:hAnsi="Arial" w:cs="Arial"/>
                <w:spacing w:val="11"/>
              </w:rPr>
              <w:t>m</w:t>
            </w:r>
          </w:p>
        </w:tc>
        <w:tc>
          <w:tcPr>
            <w:tcW w:w="8375" w:type="dxa"/>
            <w:gridSpan w:val="4"/>
            <w:shd w:val="clear" w:color="auto" w:fill="D9D9D9"/>
            <w:vAlign w:val="center"/>
          </w:tcPr>
          <w:p w:rsidR="00C22426" w:rsidRPr="009A3498" w:rsidRDefault="00C22426" w:rsidP="00554E77">
            <w:pPr>
              <w:pStyle w:val="Session"/>
              <w:rPr>
                <w:rFonts w:ascii="Arial" w:hAnsi="Arial" w:cs="Arial"/>
                <w:sz w:val="23"/>
                <w:szCs w:val="23"/>
              </w:rPr>
            </w:pPr>
            <w:r w:rsidRPr="009A3498">
              <w:rPr>
                <w:rFonts w:ascii="Arial" w:hAnsi="Arial" w:cs="Arial"/>
                <w:i/>
                <w:sz w:val="23"/>
                <w:szCs w:val="23"/>
              </w:rPr>
              <w:t>Registration</w:t>
            </w:r>
            <w:r w:rsidR="00554E77" w:rsidRPr="009A3498">
              <w:rPr>
                <w:rFonts w:ascii="Arial" w:hAnsi="Arial" w:cs="Arial"/>
                <w:i/>
                <w:sz w:val="23"/>
                <w:szCs w:val="23"/>
              </w:rPr>
              <w:t xml:space="preserve"> and</w:t>
            </w:r>
            <w:r w:rsidR="000E3CBE" w:rsidRPr="009A3498">
              <w:rPr>
                <w:rFonts w:ascii="Arial" w:hAnsi="Arial" w:cs="Arial"/>
                <w:i/>
                <w:sz w:val="23"/>
                <w:szCs w:val="23"/>
              </w:rPr>
              <w:t xml:space="preserve"> </w:t>
            </w:r>
            <w:r w:rsidR="000B6B12" w:rsidRPr="009A3498">
              <w:rPr>
                <w:rFonts w:ascii="Arial" w:hAnsi="Arial" w:cs="Arial"/>
                <w:i/>
                <w:sz w:val="23"/>
                <w:szCs w:val="23"/>
              </w:rPr>
              <w:t>Refreshments</w:t>
            </w:r>
          </w:p>
        </w:tc>
      </w:tr>
      <w:tr w:rsidR="00887A62" w:rsidRPr="008B4446" w:rsidTr="00B75C22">
        <w:trPr>
          <w:trHeight w:val="291"/>
        </w:trPr>
        <w:tc>
          <w:tcPr>
            <w:tcW w:w="2155" w:type="dxa"/>
            <w:tcFitText/>
          </w:tcPr>
          <w:p w:rsidR="00887A62" w:rsidRPr="001D3A29" w:rsidRDefault="000B3CCE" w:rsidP="001D2DAC">
            <w:pPr>
              <w:pStyle w:val="Time"/>
              <w:rPr>
                <w:rFonts w:ascii="Arial" w:hAnsi="Arial" w:cs="Arial"/>
              </w:rPr>
            </w:pPr>
            <w:r w:rsidRPr="009A0DEA">
              <w:rPr>
                <w:rFonts w:ascii="Arial" w:hAnsi="Arial" w:cs="Arial"/>
                <w:spacing w:val="30"/>
              </w:rPr>
              <w:t>9:00</w:t>
            </w:r>
            <w:r w:rsidR="001D2DAC" w:rsidRPr="009A0DEA">
              <w:rPr>
                <w:rFonts w:ascii="Arial" w:hAnsi="Arial" w:cs="Arial"/>
                <w:spacing w:val="30"/>
              </w:rPr>
              <w:t xml:space="preserve"> </w:t>
            </w:r>
            <w:r w:rsidR="00887A62" w:rsidRPr="009A0DEA">
              <w:rPr>
                <w:rFonts w:ascii="Arial" w:hAnsi="Arial" w:cs="Arial"/>
                <w:spacing w:val="30"/>
              </w:rPr>
              <w:t>am – 9:</w:t>
            </w:r>
            <w:r w:rsidRPr="009A0DEA">
              <w:rPr>
                <w:rFonts w:ascii="Arial" w:hAnsi="Arial" w:cs="Arial"/>
                <w:spacing w:val="30"/>
              </w:rPr>
              <w:t>45</w:t>
            </w:r>
            <w:r w:rsidR="00887A62" w:rsidRPr="009A0DEA">
              <w:rPr>
                <w:rFonts w:ascii="Arial" w:hAnsi="Arial" w:cs="Arial"/>
                <w:spacing w:val="30"/>
              </w:rPr>
              <w:t xml:space="preserve"> am</w:t>
            </w:r>
            <w:r w:rsidR="00887A62" w:rsidRPr="009A0DEA">
              <w:rPr>
                <w:rFonts w:ascii="Arial" w:hAnsi="Arial" w:cs="Arial"/>
                <w:spacing w:val="17"/>
              </w:rPr>
              <w:t xml:space="preserve"> </w:t>
            </w:r>
          </w:p>
        </w:tc>
        <w:tc>
          <w:tcPr>
            <w:tcW w:w="275" w:type="dxa"/>
            <w:vMerge w:val="restart"/>
            <w:shd w:val="clear" w:color="auto" w:fill="D9D9D9" w:themeFill="background1" w:themeFillShade="D9"/>
            <w:textDirection w:val="btLr"/>
            <w:vAlign w:val="center"/>
          </w:tcPr>
          <w:p w:rsidR="00887A62" w:rsidRPr="008B4446" w:rsidRDefault="00887A62" w:rsidP="00C22426">
            <w:pPr>
              <w:pStyle w:val="Session"/>
              <w:rPr>
                <w:sz w:val="16"/>
                <w:szCs w:val="16"/>
              </w:rPr>
            </w:pPr>
          </w:p>
        </w:tc>
        <w:tc>
          <w:tcPr>
            <w:tcW w:w="8100" w:type="dxa"/>
            <w:gridSpan w:val="3"/>
            <w:vAlign w:val="center"/>
          </w:tcPr>
          <w:p w:rsidR="00887A62" w:rsidRPr="00181CE5" w:rsidRDefault="000B3CCE" w:rsidP="00DF7EC1">
            <w:pPr>
              <w:pStyle w:val="Session"/>
              <w:rPr>
                <w:rFonts w:ascii="Arial" w:hAnsi="Arial" w:cs="Arial"/>
                <w:b/>
                <w:sz w:val="24"/>
                <w:szCs w:val="20"/>
              </w:rPr>
            </w:pPr>
            <w:r>
              <w:rPr>
                <w:rFonts w:ascii="Arial" w:hAnsi="Arial" w:cs="Arial"/>
                <w:b/>
                <w:sz w:val="24"/>
                <w:szCs w:val="20"/>
              </w:rPr>
              <w:t>Opening Session</w:t>
            </w:r>
          </w:p>
          <w:p w:rsidR="00887A62" w:rsidRPr="000F34DD" w:rsidRDefault="000B3CCE" w:rsidP="00DF7EC1">
            <w:pPr>
              <w:pStyle w:val="Session"/>
              <w:rPr>
                <w:rFonts w:ascii="Arial" w:hAnsi="Arial" w:cs="Arial"/>
                <w:i/>
                <w:sz w:val="24"/>
                <w:szCs w:val="20"/>
              </w:rPr>
            </w:pPr>
            <w:r>
              <w:rPr>
                <w:rFonts w:ascii="Arial" w:hAnsi="Arial" w:cs="Arial"/>
                <w:i/>
                <w:sz w:val="24"/>
                <w:szCs w:val="20"/>
              </w:rPr>
              <w:t>Eric Kloos</w:t>
            </w:r>
          </w:p>
        </w:tc>
      </w:tr>
      <w:tr w:rsidR="00531C8A" w:rsidRPr="008B4446" w:rsidTr="00B75C22">
        <w:trPr>
          <w:trHeight w:val="228"/>
        </w:trPr>
        <w:tc>
          <w:tcPr>
            <w:tcW w:w="2155" w:type="dxa"/>
            <w:shd w:val="clear" w:color="auto" w:fill="D9D9D9" w:themeFill="background1" w:themeFillShade="D9"/>
            <w:tcFitText/>
          </w:tcPr>
          <w:p w:rsidR="00531C8A" w:rsidRPr="001D3A29" w:rsidRDefault="001D3A29" w:rsidP="001D3A29">
            <w:pPr>
              <w:pStyle w:val="Time"/>
              <w:rPr>
                <w:rFonts w:ascii="Arial" w:hAnsi="Arial" w:cs="Arial"/>
                <w:sz w:val="18"/>
                <w:szCs w:val="18"/>
              </w:rPr>
            </w:pPr>
            <w:r w:rsidRPr="009A0DEA">
              <w:rPr>
                <w:rFonts w:ascii="Arial" w:hAnsi="Arial" w:cs="Arial"/>
                <w:spacing w:val="28"/>
              </w:rPr>
              <w:t>9:45</w:t>
            </w:r>
            <w:r w:rsidR="00531C8A" w:rsidRPr="009A0DEA">
              <w:rPr>
                <w:rFonts w:ascii="Arial" w:hAnsi="Arial" w:cs="Arial"/>
                <w:spacing w:val="28"/>
              </w:rPr>
              <w:t xml:space="preserve"> am – </w:t>
            </w:r>
            <w:r w:rsidRPr="009A0DEA">
              <w:rPr>
                <w:rFonts w:ascii="Arial" w:hAnsi="Arial" w:cs="Arial"/>
                <w:spacing w:val="28"/>
              </w:rPr>
              <w:t>10:00</w:t>
            </w:r>
            <w:r w:rsidR="00531C8A" w:rsidRPr="009A0DEA">
              <w:rPr>
                <w:rFonts w:ascii="Arial" w:hAnsi="Arial" w:cs="Arial"/>
                <w:spacing w:val="28"/>
              </w:rPr>
              <w:t xml:space="preserve"> a</w:t>
            </w:r>
            <w:r w:rsidR="00531C8A" w:rsidRPr="009A0DEA">
              <w:rPr>
                <w:rFonts w:ascii="Arial" w:hAnsi="Arial" w:cs="Arial"/>
                <w:spacing w:val="6"/>
              </w:rPr>
              <w:t>m</w:t>
            </w:r>
          </w:p>
        </w:tc>
        <w:tc>
          <w:tcPr>
            <w:tcW w:w="275" w:type="dxa"/>
            <w:vMerge/>
            <w:shd w:val="clear" w:color="auto" w:fill="D9D9D9" w:themeFill="background1" w:themeFillShade="D9"/>
            <w:vAlign w:val="center"/>
          </w:tcPr>
          <w:p w:rsidR="00531C8A" w:rsidRPr="008B4446" w:rsidRDefault="00531C8A" w:rsidP="00C22426">
            <w:pPr>
              <w:jc w:val="center"/>
              <w:rPr>
                <w:sz w:val="16"/>
                <w:szCs w:val="16"/>
              </w:rPr>
            </w:pPr>
          </w:p>
        </w:tc>
        <w:tc>
          <w:tcPr>
            <w:tcW w:w="8100" w:type="dxa"/>
            <w:gridSpan w:val="3"/>
            <w:shd w:val="clear" w:color="auto" w:fill="F2F2F2" w:themeFill="background1" w:themeFillShade="F2"/>
            <w:vAlign w:val="center"/>
          </w:tcPr>
          <w:p w:rsidR="00531C8A" w:rsidRPr="00EF3BC6" w:rsidRDefault="00531C8A" w:rsidP="00360456">
            <w:pPr>
              <w:pStyle w:val="Session"/>
              <w:rPr>
                <w:rFonts w:ascii="Arial" w:hAnsi="Arial" w:cs="Arial"/>
                <w:sz w:val="23"/>
                <w:szCs w:val="23"/>
              </w:rPr>
            </w:pPr>
            <w:r w:rsidRPr="00EF3BC6">
              <w:rPr>
                <w:rFonts w:ascii="Arial" w:hAnsi="Arial" w:cs="Arial"/>
                <w:sz w:val="23"/>
                <w:szCs w:val="23"/>
              </w:rPr>
              <w:t>Break</w:t>
            </w:r>
          </w:p>
        </w:tc>
      </w:tr>
      <w:tr w:rsidR="00531C8A" w:rsidRPr="008B4446" w:rsidTr="002273C1">
        <w:trPr>
          <w:trHeight w:val="840"/>
        </w:trPr>
        <w:tc>
          <w:tcPr>
            <w:tcW w:w="2155" w:type="dxa"/>
            <w:tcFitText/>
          </w:tcPr>
          <w:p w:rsidR="00531C8A" w:rsidRPr="00ED2E13" w:rsidRDefault="001D3A29" w:rsidP="007A4905">
            <w:pPr>
              <w:pStyle w:val="Time"/>
              <w:rPr>
                <w:rFonts w:ascii="Arial" w:hAnsi="Arial" w:cs="Arial"/>
                <w:spacing w:val="0"/>
              </w:rPr>
            </w:pPr>
            <w:r w:rsidRPr="009A0DEA">
              <w:rPr>
                <w:rFonts w:ascii="Arial" w:hAnsi="Arial" w:cs="Arial"/>
                <w:spacing w:val="21"/>
              </w:rPr>
              <w:t>10:00</w:t>
            </w:r>
            <w:r w:rsidR="00531C8A" w:rsidRPr="009A0DEA">
              <w:rPr>
                <w:rFonts w:ascii="Arial" w:hAnsi="Arial" w:cs="Arial"/>
                <w:spacing w:val="21"/>
              </w:rPr>
              <w:t xml:space="preserve"> am – </w:t>
            </w:r>
            <w:r w:rsidRPr="009A0DEA">
              <w:rPr>
                <w:rFonts w:ascii="Arial" w:hAnsi="Arial" w:cs="Arial"/>
                <w:spacing w:val="21"/>
              </w:rPr>
              <w:t>11:15 a</w:t>
            </w:r>
            <w:r w:rsidRPr="009A0DEA">
              <w:rPr>
                <w:rFonts w:ascii="Arial" w:hAnsi="Arial" w:cs="Arial"/>
                <w:spacing w:val="15"/>
              </w:rPr>
              <w:t>m</w:t>
            </w:r>
          </w:p>
          <w:p w:rsidR="00531C8A" w:rsidRPr="001D3A29" w:rsidRDefault="001D3A29" w:rsidP="007A4905">
            <w:pPr>
              <w:pStyle w:val="Time"/>
              <w:rPr>
                <w:rFonts w:ascii="Arial" w:hAnsi="Arial" w:cs="Arial"/>
              </w:rPr>
            </w:pPr>
            <w:r w:rsidRPr="00FA6ECC">
              <w:rPr>
                <w:rFonts w:ascii="Arial" w:hAnsi="Arial" w:cs="Arial"/>
                <w:spacing w:val="28"/>
              </w:rPr>
              <w:t xml:space="preserve">Breakout sessions </w:t>
            </w:r>
            <w:r w:rsidRPr="00FA6ECC">
              <w:rPr>
                <w:rFonts w:ascii="Arial" w:hAnsi="Arial" w:cs="Arial"/>
                <w:spacing w:val="5"/>
              </w:rPr>
              <w:t>I</w:t>
            </w:r>
          </w:p>
        </w:tc>
        <w:tc>
          <w:tcPr>
            <w:tcW w:w="275" w:type="dxa"/>
            <w:vMerge/>
            <w:shd w:val="clear" w:color="auto" w:fill="D9D9D9" w:themeFill="background1" w:themeFillShade="D9"/>
            <w:vAlign w:val="center"/>
          </w:tcPr>
          <w:p w:rsidR="00531C8A" w:rsidRPr="008B4446" w:rsidRDefault="00531C8A" w:rsidP="00C22426">
            <w:pPr>
              <w:jc w:val="center"/>
              <w:rPr>
                <w:sz w:val="16"/>
                <w:szCs w:val="16"/>
              </w:rPr>
            </w:pPr>
          </w:p>
        </w:tc>
        <w:tc>
          <w:tcPr>
            <w:tcW w:w="2693" w:type="dxa"/>
            <w:shd w:val="clear" w:color="auto" w:fill="65D7FF"/>
            <w:vAlign w:val="center"/>
          </w:tcPr>
          <w:p w:rsidR="0060113D" w:rsidRPr="0060113D" w:rsidRDefault="0060113D" w:rsidP="002273C1">
            <w:pPr>
              <w:jc w:val="center"/>
              <w:rPr>
                <w:rFonts w:ascii="Arial" w:hAnsi="Arial" w:cs="Arial"/>
                <w:b/>
                <w:bCs/>
                <w:i/>
                <w:sz w:val="23"/>
                <w:szCs w:val="23"/>
              </w:rPr>
            </w:pPr>
            <w:r w:rsidRPr="0060113D">
              <w:rPr>
                <w:rFonts w:ascii="Arial" w:hAnsi="Arial" w:cs="Arial"/>
                <w:b/>
                <w:bCs/>
                <w:i/>
                <w:sz w:val="23"/>
                <w:szCs w:val="23"/>
              </w:rPr>
              <w:t>TFI = "Teams Find Information" to Action Plan!</w:t>
            </w:r>
          </w:p>
          <w:p w:rsidR="0060113D" w:rsidRPr="0060113D" w:rsidRDefault="0060113D" w:rsidP="002273C1">
            <w:pPr>
              <w:jc w:val="center"/>
              <w:rPr>
                <w:rFonts w:ascii="Arial" w:hAnsi="Arial" w:cs="Arial"/>
                <w:i/>
                <w:sz w:val="23"/>
                <w:szCs w:val="23"/>
              </w:rPr>
            </w:pPr>
            <w:r w:rsidRPr="0060113D">
              <w:rPr>
                <w:rFonts w:ascii="Arial" w:hAnsi="Arial" w:cs="Arial"/>
                <w:bCs/>
                <w:i/>
                <w:sz w:val="23"/>
                <w:szCs w:val="23"/>
              </w:rPr>
              <w:t>with Megan Gruis &amp; Garrett Petrie</w:t>
            </w:r>
          </w:p>
          <w:p w:rsidR="0012027B" w:rsidRPr="0012027B" w:rsidRDefault="0012027B" w:rsidP="002273C1">
            <w:pPr>
              <w:jc w:val="center"/>
              <w:rPr>
                <w:rFonts w:ascii="Arial" w:hAnsi="Arial" w:cs="Arial"/>
                <w:i/>
                <w:sz w:val="23"/>
                <w:szCs w:val="23"/>
              </w:rPr>
            </w:pPr>
          </w:p>
        </w:tc>
        <w:tc>
          <w:tcPr>
            <w:tcW w:w="2693" w:type="dxa"/>
            <w:shd w:val="clear" w:color="auto" w:fill="CCFFFF"/>
            <w:vAlign w:val="center"/>
          </w:tcPr>
          <w:p w:rsidR="00531C8A" w:rsidRDefault="0012027B" w:rsidP="00ED2E13">
            <w:pPr>
              <w:pStyle w:val="Presentation"/>
              <w:jc w:val="center"/>
              <w:rPr>
                <w:rFonts w:ascii="Arial" w:hAnsi="Arial" w:cs="Arial"/>
                <w:sz w:val="23"/>
                <w:szCs w:val="23"/>
              </w:rPr>
            </w:pPr>
            <w:r w:rsidRPr="0012027B">
              <w:rPr>
                <w:rFonts w:ascii="Arial" w:hAnsi="Arial" w:cs="Arial"/>
                <w:sz w:val="23"/>
                <w:szCs w:val="23"/>
              </w:rPr>
              <w:t>Using Technology to Enhance PBIS Implementation</w:t>
            </w:r>
          </w:p>
          <w:p w:rsidR="0012027B" w:rsidRPr="00ED2E13" w:rsidRDefault="0012027B" w:rsidP="00ED2E13">
            <w:pPr>
              <w:pStyle w:val="Presentation"/>
              <w:jc w:val="center"/>
              <w:rPr>
                <w:rFonts w:ascii="Arial" w:hAnsi="Arial" w:cs="Arial"/>
                <w:b w:val="0"/>
                <w:i/>
                <w:sz w:val="23"/>
                <w:szCs w:val="23"/>
              </w:rPr>
            </w:pPr>
            <w:r w:rsidRPr="00ED2E13">
              <w:rPr>
                <w:rFonts w:ascii="Arial" w:hAnsi="Arial" w:cs="Arial"/>
                <w:b w:val="0"/>
                <w:i/>
                <w:sz w:val="23"/>
                <w:szCs w:val="23"/>
              </w:rPr>
              <w:t xml:space="preserve">with </w:t>
            </w:r>
            <w:r w:rsidR="00C67A45" w:rsidRPr="00ED2E13">
              <w:rPr>
                <w:rFonts w:ascii="Arial" w:hAnsi="Arial" w:cs="Arial"/>
                <w:b w:val="0"/>
                <w:i/>
                <w:sz w:val="23"/>
                <w:szCs w:val="23"/>
              </w:rPr>
              <w:t>Erin Franson</w:t>
            </w:r>
          </w:p>
        </w:tc>
        <w:tc>
          <w:tcPr>
            <w:tcW w:w="2714" w:type="dxa"/>
            <w:shd w:val="clear" w:color="auto" w:fill="99CCFF"/>
            <w:vAlign w:val="center"/>
          </w:tcPr>
          <w:p w:rsidR="000225EF" w:rsidRPr="009A3498" w:rsidRDefault="000225EF" w:rsidP="000225EF">
            <w:pPr>
              <w:jc w:val="center"/>
              <w:rPr>
                <w:rFonts w:ascii="Arial" w:hAnsi="Arial" w:cs="Arial"/>
                <w:b/>
                <w:sz w:val="23"/>
                <w:szCs w:val="23"/>
              </w:rPr>
            </w:pPr>
            <w:r w:rsidRPr="009A3498">
              <w:rPr>
                <w:rFonts w:ascii="Arial" w:hAnsi="Arial" w:cs="Arial"/>
                <w:b/>
                <w:sz w:val="23"/>
                <w:szCs w:val="23"/>
              </w:rPr>
              <w:t>Discipline Disparity</w:t>
            </w:r>
          </w:p>
          <w:p w:rsidR="00C67A45" w:rsidRPr="000225EF" w:rsidRDefault="008E52A3" w:rsidP="000225EF">
            <w:pPr>
              <w:pStyle w:val="Presentation"/>
              <w:jc w:val="center"/>
              <w:rPr>
                <w:rFonts w:ascii="Arial" w:hAnsi="Arial" w:cs="Arial"/>
                <w:b w:val="0"/>
                <w:i/>
                <w:sz w:val="23"/>
                <w:szCs w:val="23"/>
              </w:rPr>
            </w:pPr>
            <w:r>
              <w:rPr>
                <w:rFonts w:ascii="Arial" w:hAnsi="Arial" w:cs="Arial"/>
                <w:b w:val="0"/>
                <w:i/>
                <w:sz w:val="23"/>
                <w:szCs w:val="23"/>
              </w:rPr>
              <w:t>with Amanda Peterse</w:t>
            </w:r>
            <w:r w:rsidR="000225EF" w:rsidRPr="000225EF">
              <w:rPr>
                <w:rFonts w:ascii="Arial" w:hAnsi="Arial" w:cs="Arial"/>
                <w:b w:val="0"/>
                <w:i/>
                <w:sz w:val="23"/>
                <w:szCs w:val="23"/>
              </w:rPr>
              <w:t>n</w:t>
            </w:r>
          </w:p>
        </w:tc>
      </w:tr>
      <w:tr w:rsidR="001D3A29" w:rsidRPr="00EF3BC6" w:rsidTr="000A15A4">
        <w:trPr>
          <w:trHeight w:val="165"/>
        </w:trPr>
        <w:tc>
          <w:tcPr>
            <w:tcW w:w="2155" w:type="dxa"/>
            <w:shd w:val="clear" w:color="auto" w:fill="D9D9D9" w:themeFill="background1" w:themeFillShade="D9"/>
            <w:tcFitText/>
          </w:tcPr>
          <w:p w:rsidR="001D3A29" w:rsidRPr="00C164A7" w:rsidRDefault="001D3A29" w:rsidP="000A15A4">
            <w:pPr>
              <w:pStyle w:val="Time"/>
              <w:rPr>
                <w:rFonts w:ascii="Arial" w:hAnsi="Arial" w:cs="Arial"/>
              </w:rPr>
            </w:pPr>
            <w:r w:rsidRPr="009A0DEA">
              <w:rPr>
                <w:rFonts w:ascii="Arial" w:hAnsi="Arial" w:cs="Arial"/>
                <w:spacing w:val="21"/>
              </w:rPr>
              <w:t>11:15 am – 11:30 a</w:t>
            </w:r>
            <w:r w:rsidRPr="009A0DEA">
              <w:rPr>
                <w:rFonts w:ascii="Arial" w:hAnsi="Arial" w:cs="Arial"/>
                <w:spacing w:val="15"/>
              </w:rPr>
              <w:t>m</w:t>
            </w:r>
          </w:p>
        </w:tc>
        <w:tc>
          <w:tcPr>
            <w:tcW w:w="275" w:type="dxa"/>
            <w:shd w:val="clear" w:color="auto" w:fill="D9D9D9" w:themeFill="background1" w:themeFillShade="D9"/>
            <w:vAlign w:val="center"/>
          </w:tcPr>
          <w:p w:rsidR="001D3A29" w:rsidRPr="008B4446" w:rsidRDefault="001D3A29" w:rsidP="000A15A4">
            <w:pPr>
              <w:jc w:val="center"/>
              <w:rPr>
                <w:sz w:val="16"/>
                <w:szCs w:val="16"/>
              </w:rPr>
            </w:pPr>
          </w:p>
        </w:tc>
        <w:tc>
          <w:tcPr>
            <w:tcW w:w="8100" w:type="dxa"/>
            <w:gridSpan w:val="3"/>
            <w:shd w:val="clear" w:color="auto" w:fill="F2F2F2" w:themeFill="background1" w:themeFillShade="F2"/>
            <w:vAlign w:val="center"/>
          </w:tcPr>
          <w:p w:rsidR="001D3A29" w:rsidRPr="00E231C0" w:rsidRDefault="001D3A29" w:rsidP="000A15A4">
            <w:pPr>
              <w:pStyle w:val="Session"/>
              <w:rPr>
                <w:rFonts w:ascii="Arial Black" w:hAnsi="Arial Black" w:cs="Arial"/>
                <w:i/>
                <w:sz w:val="23"/>
                <w:szCs w:val="23"/>
              </w:rPr>
            </w:pPr>
            <w:r w:rsidRPr="00E231C0">
              <w:rPr>
                <w:rFonts w:ascii="Arial" w:hAnsi="Arial" w:cs="Arial"/>
                <w:i/>
                <w:sz w:val="23"/>
                <w:szCs w:val="23"/>
              </w:rPr>
              <w:t>Lunch Available in Conference Center B Lobby</w:t>
            </w:r>
          </w:p>
        </w:tc>
      </w:tr>
      <w:tr w:rsidR="001D3A29" w:rsidRPr="00EF3BC6" w:rsidTr="000A15A4">
        <w:trPr>
          <w:trHeight w:val="165"/>
        </w:trPr>
        <w:tc>
          <w:tcPr>
            <w:tcW w:w="2155" w:type="dxa"/>
            <w:shd w:val="clear" w:color="auto" w:fill="D9D9D9" w:themeFill="background1" w:themeFillShade="D9"/>
            <w:tcFitText/>
          </w:tcPr>
          <w:p w:rsidR="001D3A29" w:rsidRPr="00C164A7" w:rsidRDefault="003A6577" w:rsidP="001D3A29">
            <w:pPr>
              <w:pStyle w:val="Time"/>
              <w:rPr>
                <w:rFonts w:ascii="Arial" w:hAnsi="Arial" w:cs="Arial"/>
              </w:rPr>
            </w:pPr>
            <w:r w:rsidRPr="009A0DEA">
              <w:rPr>
                <w:rFonts w:ascii="Arial" w:hAnsi="Arial" w:cs="Arial"/>
                <w:spacing w:val="21"/>
              </w:rPr>
              <w:t>11:30 am – 12:15</w:t>
            </w:r>
            <w:r w:rsidR="001D3A29" w:rsidRPr="009A0DEA">
              <w:rPr>
                <w:rFonts w:ascii="Arial" w:hAnsi="Arial" w:cs="Arial"/>
                <w:spacing w:val="21"/>
              </w:rPr>
              <w:t xml:space="preserve"> p</w:t>
            </w:r>
            <w:r w:rsidR="001D3A29" w:rsidRPr="009A0DEA">
              <w:rPr>
                <w:rFonts w:ascii="Arial" w:hAnsi="Arial" w:cs="Arial"/>
                <w:spacing w:val="15"/>
              </w:rPr>
              <w:t>m</w:t>
            </w:r>
          </w:p>
        </w:tc>
        <w:tc>
          <w:tcPr>
            <w:tcW w:w="275" w:type="dxa"/>
            <w:shd w:val="clear" w:color="auto" w:fill="D9D9D9" w:themeFill="background1" w:themeFillShade="D9"/>
            <w:vAlign w:val="center"/>
          </w:tcPr>
          <w:p w:rsidR="001D3A29" w:rsidRPr="008B4446" w:rsidRDefault="001D3A29" w:rsidP="000A15A4">
            <w:pPr>
              <w:jc w:val="center"/>
              <w:rPr>
                <w:sz w:val="16"/>
                <w:szCs w:val="16"/>
              </w:rPr>
            </w:pPr>
          </w:p>
        </w:tc>
        <w:tc>
          <w:tcPr>
            <w:tcW w:w="8100" w:type="dxa"/>
            <w:gridSpan w:val="3"/>
            <w:shd w:val="clear" w:color="auto" w:fill="F2F2F2" w:themeFill="background1" w:themeFillShade="F2"/>
            <w:vAlign w:val="center"/>
          </w:tcPr>
          <w:p w:rsidR="001D3A29" w:rsidRPr="00EF3BC6" w:rsidRDefault="001D3A29" w:rsidP="00ED2E13">
            <w:pPr>
              <w:pStyle w:val="Session"/>
              <w:rPr>
                <w:rFonts w:ascii="Arial Black" w:hAnsi="Arial Black" w:cs="Arial"/>
                <w:i/>
                <w:sz w:val="23"/>
                <w:szCs w:val="23"/>
              </w:rPr>
            </w:pPr>
            <w:r>
              <w:rPr>
                <w:rFonts w:ascii="Arial Black" w:hAnsi="Arial Black"/>
                <w:sz w:val="23"/>
                <w:szCs w:val="23"/>
              </w:rPr>
              <w:t>Lunch</w:t>
            </w:r>
            <w:r w:rsidR="00ED2E13">
              <w:rPr>
                <w:rFonts w:ascii="Arial Black" w:hAnsi="Arial Black"/>
                <w:sz w:val="23"/>
                <w:szCs w:val="23"/>
              </w:rPr>
              <w:t xml:space="preserve"> Break</w:t>
            </w:r>
            <w:r>
              <w:rPr>
                <w:rFonts w:ascii="Arial Black" w:hAnsi="Arial Black"/>
                <w:sz w:val="23"/>
                <w:szCs w:val="23"/>
              </w:rPr>
              <w:t xml:space="preserve"> &amp; Exemplar School Presentation</w:t>
            </w:r>
          </w:p>
        </w:tc>
      </w:tr>
      <w:tr w:rsidR="001D3A29" w:rsidRPr="008B4446" w:rsidTr="00573C85">
        <w:trPr>
          <w:trHeight w:val="750"/>
        </w:trPr>
        <w:tc>
          <w:tcPr>
            <w:tcW w:w="2155" w:type="dxa"/>
            <w:shd w:val="clear" w:color="auto" w:fill="FFFFFF" w:themeFill="background1"/>
            <w:tcFitText/>
          </w:tcPr>
          <w:p w:rsidR="001D3A29" w:rsidRPr="009A3498" w:rsidRDefault="003A6577" w:rsidP="008E6FB8">
            <w:pPr>
              <w:pStyle w:val="Time"/>
              <w:rPr>
                <w:rFonts w:ascii="Arial" w:hAnsi="Arial" w:cs="Arial"/>
                <w:spacing w:val="0"/>
              </w:rPr>
            </w:pPr>
            <w:r w:rsidRPr="009A0DEA">
              <w:rPr>
                <w:rFonts w:ascii="Arial" w:hAnsi="Arial" w:cs="Arial"/>
                <w:spacing w:val="28"/>
              </w:rPr>
              <w:t>12:30 pm – 1:45</w:t>
            </w:r>
            <w:r w:rsidR="001D3A29" w:rsidRPr="009A0DEA">
              <w:rPr>
                <w:rFonts w:ascii="Arial" w:hAnsi="Arial" w:cs="Arial"/>
                <w:spacing w:val="28"/>
              </w:rPr>
              <w:t xml:space="preserve"> p</w:t>
            </w:r>
            <w:r w:rsidR="001D3A29" w:rsidRPr="009A0DEA">
              <w:rPr>
                <w:rFonts w:ascii="Arial" w:hAnsi="Arial" w:cs="Arial"/>
                <w:spacing w:val="6"/>
              </w:rPr>
              <w:t>m</w:t>
            </w:r>
          </w:p>
          <w:p w:rsidR="001D3A29" w:rsidRPr="001D3A29" w:rsidRDefault="001D3A29" w:rsidP="008E6FB8">
            <w:pPr>
              <w:pStyle w:val="Time"/>
              <w:rPr>
                <w:rFonts w:ascii="Arial" w:hAnsi="Arial" w:cs="Arial"/>
                <w:spacing w:val="42"/>
              </w:rPr>
            </w:pPr>
            <w:r w:rsidRPr="00FA6ECC">
              <w:rPr>
                <w:rFonts w:ascii="Arial" w:hAnsi="Arial" w:cs="Arial"/>
                <w:spacing w:val="24"/>
              </w:rPr>
              <w:t>Breakout sessions I</w:t>
            </w:r>
            <w:r w:rsidRPr="00FA6ECC">
              <w:rPr>
                <w:rFonts w:ascii="Arial" w:hAnsi="Arial" w:cs="Arial"/>
                <w:spacing w:val="9"/>
              </w:rPr>
              <w:t>I</w:t>
            </w:r>
          </w:p>
        </w:tc>
        <w:tc>
          <w:tcPr>
            <w:tcW w:w="275" w:type="dxa"/>
            <w:vMerge w:val="restart"/>
            <w:shd w:val="clear" w:color="auto" w:fill="D9D9D9" w:themeFill="background1" w:themeFillShade="D9"/>
            <w:vAlign w:val="center"/>
          </w:tcPr>
          <w:p w:rsidR="001D3A29" w:rsidRPr="008B4446" w:rsidRDefault="001D3A29" w:rsidP="00C22426">
            <w:pPr>
              <w:jc w:val="center"/>
              <w:rPr>
                <w:sz w:val="16"/>
                <w:szCs w:val="16"/>
              </w:rPr>
            </w:pPr>
          </w:p>
        </w:tc>
        <w:tc>
          <w:tcPr>
            <w:tcW w:w="2693" w:type="dxa"/>
            <w:shd w:val="clear" w:color="auto" w:fill="65D7FF"/>
            <w:vAlign w:val="center"/>
          </w:tcPr>
          <w:p w:rsidR="0060113D" w:rsidRPr="009A3498" w:rsidRDefault="0060113D" w:rsidP="0060113D">
            <w:pPr>
              <w:jc w:val="center"/>
              <w:rPr>
                <w:rFonts w:ascii="Arial" w:hAnsi="Arial" w:cs="Arial"/>
                <w:b/>
                <w:sz w:val="23"/>
                <w:szCs w:val="23"/>
              </w:rPr>
            </w:pPr>
            <w:r w:rsidRPr="009A3498">
              <w:rPr>
                <w:rFonts w:ascii="Arial" w:hAnsi="Arial" w:cs="Arial"/>
                <w:b/>
                <w:sz w:val="23"/>
                <w:szCs w:val="23"/>
              </w:rPr>
              <w:t xml:space="preserve">Check &amp; Connect: A Comprehensive Student Engagement and Dropout Prevention Intervention </w:t>
            </w:r>
          </w:p>
          <w:p w:rsidR="001D3A29" w:rsidRPr="0012027B" w:rsidRDefault="0060113D" w:rsidP="0060113D">
            <w:pPr>
              <w:jc w:val="center"/>
              <w:rPr>
                <w:rFonts w:ascii="Arial" w:hAnsi="Arial" w:cs="Arial"/>
                <w:b/>
                <w:i/>
                <w:color w:val="292526"/>
                <w:sz w:val="23"/>
                <w:szCs w:val="23"/>
              </w:rPr>
            </w:pPr>
            <w:r w:rsidRPr="009A3498">
              <w:rPr>
                <w:rFonts w:ascii="Arial" w:hAnsi="Arial" w:cs="Arial"/>
                <w:i/>
                <w:sz w:val="23"/>
                <w:szCs w:val="23"/>
              </w:rPr>
              <w:t>with Jean Echternacht</w:t>
            </w:r>
          </w:p>
          <w:p w:rsidR="001E3267" w:rsidRPr="00687E37" w:rsidRDefault="001E3267" w:rsidP="0060113D">
            <w:pPr>
              <w:jc w:val="center"/>
              <w:rPr>
                <w:rFonts w:ascii="Arial" w:hAnsi="Arial" w:cs="Arial"/>
                <w:i/>
                <w:color w:val="292526"/>
                <w:sz w:val="23"/>
                <w:szCs w:val="23"/>
              </w:rPr>
            </w:pPr>
          </w:p>
        </w:tc>
        <w:tc>
          <w:tcPr>
            <w:tcW w:w="2693" w:type="dxa"/>
            <w:shd w:val="clear" w:color="auto" w:fill="CCFFFF"/>
            <w:vAlign w:val="center"/>
          </w:tcPr>
          <w:p w:rsidR="001D3A29" w:rsidRDefault="00C67A45" w:rsidP="00360456">
            <w:pPr>
              <w:jc w:val="center"/>
              <w:rPr>
                <w:rFonts w:ascii="Arial" w:hAnsi="Arial" w:cs="Arial"/>
                <w:b/>
                <w:sz w:val="23"/>
                <w:szCs w:val="23"/>
              </w:rPr>
            </w:pPr>
            <w:r w:rsidRPr="00C67A45">
              <w:rPr>
                <w:rFonts w:ascii="Arial" w:hAnsi="Arial" w:cs="Arial"/>
                <w:b/>
                <w:sz w:val="23"/>
                <w:szCs w:val="23"/>
              </w:rPr>
              <w:t>PBIS 101</w:t>
            </w:r>
          </w:p>
          <w:p w:rsidR="00C67A45" w:rsidRPr="00C67A45" w:rsidRDefault="00C67A45" w:rsidP="00360456">
            <w:pPr>
              <w:jc w:val="center"/>
              <w:rPr>
                <w:rFonts w:ascii="Arial" w:hAnsi="Arial" w:cs="Arial"/>
                <w:i/>
                <w:sz w:val="23"/>
                <w:szCs w:val="23"/>
              </w:rPr>
            </w:pPr>
            <w:r>
              <w:rPr>
                <w:rFonts w:ascii="Arial" w:hAnsi="Arial" w:cs="Arial"/>
                <w:i/>
                <w:sz w:val="23"/>
                <w:szCs w:val="23"/>
              </w:rPr>
              <w:t xml:space="preserve">with </w:t>
            </w:r>
            <w:r w:rsidR="00FA6ECC" w:rsidRPr="00FA6ECC">
              <w:rPr>
                <w:rFonts w:ascii="Arial" w:hAnsi="Arial" w:cs="Arial"/>
                <w:i/>
                <w:sz w:val="23"/>
                <w:szCs w:val="23"/>
              </w:rPr>
              <w:t>Erin Engness</w:t>
            </w:r>
          </w:p>
        </w:tc>
        <w:tc>
          <w:tcPr>
            <w:tcW w:w="2714" w:type="dxa"/>
            <w:shd w:val="clear" w:color="auto" w:fill="99CCFF"/>
            <w:vAlign w:val="center"/>
          </w:tcPr>
          <w:p w:rsidR="001D3A29" w:rsidRDefault="00C67A45" w:rsidP="00360456">
            <w:pPr>
              <w:pStyle w:val="Session"/>
              <w:rPr>
                <w:rFonts w:ascii="Arial" w:hAnsi="Arial" w:cs="Arial"/>
                <w:b/>
                <w:bCs/>
                <w:sz w:val="23"/>
                <w:szCs w:val="23"/>
              </w:rPr>
            </w:pPr>
            <w:r w:rsidRPr="000509DA">
              <w:rPr>
                <w:rFonts w:ascii="Arial" w:hAnsi="Arial" w:cs="Arial"/>
                <w:b/>
                <w:bCs/>
                <w:sz w:val="23"/>
                <w:szCs w:val="23"/>
              </w:rPr>
              <w:t>Equitable</w:t>
            </w:r>
            <w:r w:rsidR="000509DA" w:rsidRPr="000509DA">
              <w:rPr>
                <w:rFonts w:ascii="Arial" w:hAnsi="Arial" w:cs="Arial"/>
                <w:b/>
                <w:bCs/>
                <w:sz w:val="23"/>
                <w:szCs w:val="23"/>
              </w:rPr>
              <w:t xml:space="preserve"> Practices and PBIS in the Classroom</w:t>
            </w:r>
          </w:p>
          <w:p w:rsidR="000509DA" w:rsidRPr="000509DA" w:rsidRDefault="000509DA" w:rsidP="00360456">
            <w:pPr>
              <w:pStyle w:val="Session"/>
              <w:rPr>
                <w:rFonts w:ascii="Arial" w:hAnsi="Arial" w:cs="Arial"/>
                <w:bCs/>
                <w:i/>
                <w:sz w:val="23"/>
                <w:szCs w:val="23"/>
              </w:rPr>
            </w:pPr>
            <w:r w:rsidRPr="000509DA">
              <w:rPr>
                <w:rFonts w:ascii="Arial" w:hAnsi="Arial" w:cs="Arial"/>
                <w:bCs/>
                <w:i/>
                <w:sz w:val="23"/>
                <w:szCs w:val="23"/>
              </w:rPr>
              <w:t>with Emily Robb</w:t>
            </w:r>
          </w:p>
        </w:tc>
      </w:tr>
      <w:tr w:rsidR="001D3A29" w:rsidRPr="008B4446" w:rsidTr="00B75C22">
        <w:trPr>
          <w:trHeight w:val="273"/>
        </w:trPr>
        <w:tc>
          <w:tcPr>
            <w:tcW w:w="2155" w:type="dxa"/>
            <w:shd w:val="clear" w:color="auto" w:fill="D9D9D9" w:themeFill="background1" w:themeFillShade="D9"/>
            <w:tcFitText/>
          </w:tcPr>
          <w:p w:rsidR="001D3A29" w:rsidRPr="001D3A29" w:rsidRDefault="003A6577" w:rsidP="001D3A29">
            <w:pPr>
              <w:pStyle w:val="Time"/>
              <w:rPr>
                <w:rFonts w:ascii="Arial" w:hAnsi="Arial" w:cs="Arial"/>
                <w:sz w:val="18"/>
                <w:szCs w:val="18"/>
              </w:rPr>
            </w:pPr>
            <w:r w:rsidRPr="009A0DEA">
              <w:rPr>
                <w:rFonts w:ascii="Arial" w:hAnsi="Arial" w:cs="Arial"/>
                <w:spacing w:val="35"/>
              </w:rPr>
              <w:t>1:45 pm – 2:00</w:t>
            </w:r>
            <w:r w:rsidR="001D3A29" w:rsidRPr="009A0DEA">
              <w:rPr>
                <w:rFonts w:ascii="Arial" w:hAnsi="Arial" w:cs="Arial"/>
                <w:spacing w:val="35"/>
              </w:rPr>
              <w:t xml:space="preserve"> p</w:t>
            </w:r>
            <w:r w:rsidR="001D3A29" w:rsidRPr="009A0DEA">
              <w:rPr>
                <w:rFonts w:ascii="Arial" w:hAnsi="Arial" w:cs="Arial"/>
                <w:spacing w:val="11"/>
              </w:rPr>
              <w:t>m</w:t>
            </w:r>
          </w:p>
        </w:tc>
        <w:tc>
          <w:tcPr>
            <w:tcW w:w="275" w:type="dxa"/>
            <w:vMerge/>
            <w:shd w:val="clear" w:color="auto" w:fill="D9D9D9" w:themeFill="background1" w:themeFillShade="D9"/>
            <w:vAlign w:val="center"/>
          </w:tcPr>
          <w:p w:rsidR="001D3A29" w:rsidRPr="008B4446" w:rsidRDefault="001D3A29" w:rsidP="001F7ABD">
            <w:pPr>
              <w:jc w:val="center"/>
              <w:rPr>
                <w:sz w:val="16"/>
                <w:szCs w:val="16"/>
              </w:rPr>
            </w:pPr>
          </w:p>
        </w:tc>
        <w:tc>
          <w:tcPr>
            <w:tcW w:w="8100" w:type="dxa"/>
            <w:gridSpan w:val="3"/>
            <w:shd w:val="clear" w:color="auto" w:fill="F2F2F2" w:themeFill="background1" w:themeFillShade="F2"/>
            <w:vAlign w:val="center"/>
          </w:tcPr>
          <w:p w:rsidR="001D3A29" w:rsidRPr="00EF3BC6" w:rsidRDefault="001D3A29" w:rsidP="00360456">
            <w:pPr>
              <w:pStyle w:val="Session"/>
              <w:rPr>
                <w:rFonts w:ascii="Arial" w:hAnsi="Arial" w:cs="Arial"/>
                <w:sz w:val="23"/>
                <w:szCs w:val="23"/>
              </w:rPr>
            </w:pPr>
            <w:r w:rsidRPr="00EF3BC6">
              <w:rPr>
                <w:rFonts w:ascii="Arial" w:hAnsi="Arial" w:cs="Arial"/>
                <w:sz w:val="23"/>
                <w:szCs w:val="23"/>
              </w:rPr>
              <w:t>Break</w:t>
            </w:r>
          </w:p>
        </w:tc>
      </w:tr>
      <w:tr w:rsidR="001D3A29" w:rsidRPr="008B4446" w:rsidTr="00573C85">
        <w:trPr>
          <w:trHeight w:val="750"/>
        </w:trPr>
        <w:tc>
          <w:tcPr>
            <w:tcW w:w="2155" w:type="dxa"/>
            <w:shd w:val="clear" w:color="auto" w:fill="FFFFFF" w:themeFill="background1"/>
            <w:tcFitText/>
          </w:tcPr>
          <w:p w:rsidR="001D3A29" w:rsidRPr="0060113D" w:rsidRDefault="003A6577" w:rsidP="0060113D">
            <w:pPr>
              <w:pStyle w:val="Time"/>
              <w:spacing w:before="0"/>
              <w:rPr>
                <w:rFonts w:ascii="Arial" w:hAnsi="Arial" w:cs="Arial"/>
                <w:spacing w:val="0"/>
              </w:rPr>
            </w:pPr>
            <w:r w:rsidRPr="009A0DEA">
              <w:rPr>
                <w:rFonts w:ascii="Arial" w:hAnsi="Arial" w:cs="Arial"/>
                <w:spacing w:val="35"/>
              </w:rPr>
              <w:t>2:00 pm – 3:1</w:t>
            </w:r>
            <w:r w:rsidR="001D3A29" w:rsidRPr="009A0DEA">
              <w:rPr>
                <w:rFonts w:ascii="Arial" w:hAnsi="Arial" w:cs="Arial"/>
                <w:spacing w:val="35"/>
              </w:rPr>
              <w:t>5 p</w:t>
            </w:r>
            <w:r w:rsidR="001D3A29" w:rsidRPr="009A0DEA">
              <w:rPr>
                <w:rFonts w:ascii="Arial" w:hAnsi="Arial" w:cs="Arial"/>
                <w:spacing w:val="11"/>
              </w:rPr>
              <w:t>m</w:t>
            </w:r>
          </w:p>
          <w:p w:rsidR="001D3A29" w:rsidRPr="001D3A29" w:rsidRDefault="001D3A29" w:rsidP="0060113D">
            <w:pPr>
              <w:pStyle w:val="Time"/>
              <w:spacing w:before="0"/>
              <w:rPr>
                <w:rFonts w:ascii="Arial" w:hAnsi="Arial" w:cs="Arial"/>
              </w:rPr>
            </w:pPr>
            <w:r w:rsidRPr="00FA6ECC">
              <w:rPr>
                <w:rFonts w:ascii="Arial" w:hAnsi="Arial" w:cs="Arial"/>
                <w:spacing w:val="20"/>
              </w:rPr>
              <w:t>Breakout sessions III</w:t>
            </w:r>
          </w:p>
        </w:tc>
        <w:tc>
          <w:tcPr>
            <w:tcW w:w="275" w:type="dxa"/>
            <w:vMerge/>
            <w:shd w:val="clear" w:color="auto" w:fill="D9D9D9" w:themeFill="background1" w:themeFillShade="D9"/>
            <w:vAlign w:val="center"/>
          </w:tcPr>
          <w:p w:rsidR="001D3A29" w:rsidRPr="008B4446" w:rsidRDefault="001D3A29" w:rsidP="0060113D">
            <w:pPr>
              <w:jc w:val="center"/>
              <w:rPr>
                <w:sz w:val="16"/>
                <w:szCs w:val="16"/>
              </w:rPr>
            </w:pPr>
          </w:p>
        </w:tc>
        <w:tc>
          <w:tcPr>
            <w:tcW w:w="2693" w:type="dxa"/>
            <w:shd w:val="clear" w:color="auto" w:fill="65D7FF"/>
            <w:vAlign w:val="center"/>
          </w:tcPr>
          <w:p w:rsidR="0060113D" w:rsidRDefault="0060113D" w:rsidP="0060113D">
            <w:pPr>
              <w:jc w:val="center"/>
              <w:rPr>
                <w:rFonts w:ascii="Arial" w:hAnsi="Arial" w:cs="Arial"/>
                <w:b/>
                <w:sz w:val="23"/>
                <w:szCs w:val="23"/>
              </w:rPr>
            </w:pPr>
          </w:p>
          <w:p w:rsidR="0060113D" w:rsidRDefault="0060113D" w:rsidP="0060113D">
            <w:pPr>
              <w:jc w:val="center"/>
              <w:rPr>
                <w:rFonts w:ascii="Arial" w:hAnsi="Arial" w:cs="Arial"/>
                <w:b/>
                <w:sz w:val="23"/>
                <w:szCs w:val="23"/>
              </w:rPr>
            </w:pPr>
            <w:r w:rsidRPr="00AF3B90">
              <w:rPr>
                <w:rFonts w:ascii="Arial" w:hAnsi="Arial" w:cs="Arial"/>
                <w:b/>
                <w:sz w:val="23"/>
                <w:szCs w:val="23"/>
              </w:rPr>
              <w:t>Early Steps for Equity: Foundations in Reducing Racial Disparities in School Discipline</w:t>
            </w:r>
          </w:p>
          <w:p w:rsidR="0060113D" w:rsidRDefault="0060113D" w:rsidP="0060113D">
            <w:pPr>
              <w:jc w:val="center"/>
              <w:rPr>
                <w:rFonts w:ascii="Arial" w:hAnsi="Arial" w:cs="Arial"/>
                <w:i/>
                <w:sz w:val="23"/>
                <w:szCs w:val="23"/>
              </w:rPr>
            </w:pPr>
            <w:r>
              <w:rPr>
                <w:rFonts w:ascii="Arial" w:hAnsi="Arial" w:cs="Arial"/>
                <w:i/>
                <w:sz w:val="23"/>
                <w:szCs w:val="23"/>
              </w:rPr>
              <w:t>w</w:t>
            </w:r>
            <w:r w:rsidRPr="00AF3B90">
              <w:rPr>
                <w:rFonts w:ascii="Arial" w:hAnsi="Arial" w:cs="Arial"/>
                <w:i/>
                <w:sz w:val="23"/>
                <w:szCs w:val="23"/>
              </w:rPr>
              <w:t>ith Aaron Barnes</w:t>
            </w:r>
          </w:p>
          <w:p w:rsidR="0060113D" w:rsidRDefault="0060113D" w:rsidP="0060113D">
            <w:pPr>
              <w:jc w:val="center"/>
              <w:rPr>
                <w:rFonts w:ascii="Arial" w:hAnsi="Arial" w:cs="Arial"/>
                <w:i/>
                <w:sz w:val="23"/>
                <w:szCs w:val="23"/>
              </w:rPr>
            </w:pPr>
          </w:p>
          <w:p w:rsidR="001E3267" w:rsidRPr="00B75C22" w:rsidRDefault="001E3267" w:rsidP="0060113D">
            <w:pPr>
              <w:jc w:val="center"/>
              <w:rPr>
                <w:rFonts w:ascii="Arial" w:hAnsi="Arial" w:cs="Arial"/>
                <w:i/>
                <w:sz w:val="23"/>
                <w:szCs w:val="23"/>
              </w:rPr>
            </w:pPr>
          </w:p>
        </w:tc>
        <w:tc>
          <w:tcPr>
            <w:tcW w:w="2693" w:type="dxa"/>
            <w:shd w:val="clear" w:color="auto" w:fill="CCFFFF"/>
            <w:vAlign w:val="center"/>
          </w:tcPr>
          <w:p w:rsidR="001D3A29" w:rsidRDefault="000509DA" w:rsidP="0060113D">
            <w:pPr>
              <w:pStyle w:val="Presentation"/>
              <w:jc w:val="center"/>
              <w:rPr>
                <w:rFonts w:ascii="Arial" w:hAnsi="Arial" w:cs="Arial"/>
                <w:sz w:val="23"/>
                <w:szCs w:val="23"/>
              </w:rPr>
            </w:pPr>
            <w:r w:rsidRPr="000509DA">
              <w:rPr>
                <w:rFonts w:ascii="Arial" w:hAnsi="Arial" w:cs="Arial"/>
                <w:sz w:val="23"/>
                <w:szCs w:val="23"/>
              </w:rPr>
              <w:t>The Pyramid Model and PBIS:  Exploring How the two Frameworks may Effectively Bridge Pre-K through Grade 3</w:t>
            </w:r>
          </w:p>
          <w:p w:rsidR="000509DA" w:rsidRPr="000509DA" w:rsidRDefault="000509DA" w:rsidP="0060113D">
            <w:pPr>
              <w:pStyle w:val="Presentation"/>
              <w:jc w:val="center"/>
              <w:rPr>
                <w:rFonts w:ascii="Arial" w:hAnsi="Arial" w:cs="Arial"/>
                <w:b w:val="0"/>
                <w:i/>
                <w:sz w:val="23"/>
                <w:szCs w:val="23"/>
              </w:rPr>
            </w:pPr>
            <w:r w:rsidRPr="000509DA">
              <w:rPr>
                <w:rFonts w:ascii="Arial" w:hAnsi="Arial" w:cs="Arial"/>
                <w:b w:val="0"/>
                <w:i/>
                <w:sz w:val="23"/>
                <w:szCs w:val="23"/>
              </w:rPr>
              <w:t>with LeAnne Johnson</w:t>
            </w:r>
            <w:r w:rsidR="009A3498">
              <w:rPr>
                <w:rFonts w:ascii="Arial" w:hAnsi="Arial" w:cs="Arial"/>
                <w:b w:val="0"/>
                <w:i/>
                <w:sz w:val="23"/>
                <w:szCs w:val="23"/>
              </w:rPr>
              <w:t xml:space="preserve"> </w:t>
            </w:r>
            <w:r w:rsidRPr="000509DA">
              <w:rPr>
                <w:rFonts w:ascii="Arial" w:hAnsi="Arial" w:cs="Arial"/>
                <w:b w:val="0"/>
                <w:i/>
                <w:sz w:val="23"/>
                <w:szCs w:val="23"/>
              </w:rPr>
              <w:t>&amp; Hope Beissel</w:t>
            </w:r>
          </w:p>
        </w:tc>
        <w:tc>
          <w:tcPr>
            <w:tcW w:w="2714" w:type="dxa"/>
            <w:shd w:val="clear" w:color="auto" w:fill="99CCFF"/>
            <w:vAlign w:val="center"/>
          </w:tcPr>
          <w:p w:rsidR="0060113D" w:rsidRPr="0060113D" w:rsidRDefault="0060113D" w:rsidP="0060113D">
            <w:pPr>
              <w:autoSpaceDE w:val="0"/>
              <w:autoSpaceDN w:val="0"/>
              <w:rPr>
                <w:b/>
                <w:sz w:val="23"/>
                <w:szCs w:val="23"/>
              </w:rPr>
            </w:pPr>
            <w:r w:rsidRPr="0060113D">
              <w:rPr>
                <w:rFonts w:ascii="Arial" w:hAnsi="Arial" w:cs="Arial"/>
                <w:b/>
                <w:color w:val="292526"/>
                <w:sz w:val="23"/>
                <w:szCs w:val="23"/>
              </w:rPr>
              <w:t>3</w:t>
            </w:r>
            <w:r w:rsidRPr="0060113D">
              <w:rPr>
                <w:rFonts w:ascii="Arial" w:hAnsi="Arial" w:cs="Arial"/>
                <w:b/>
                <w:color w:val="292526"/>
                <w:sz w:val="23"/>
                <w:szCs w:val="23"/>
                <w:vertAlign w:val="subscript"/>
              </w:rPr>
              <w:t>0</w:t>
            </w:r>
            <w:r w:rsidRPr="0060113D">
              <w:rPr>
                <w:rFonts w:ascii="Arial" w:hAnsi="Arial" w:cs="Arial"/>
                <w:b/>
                <w:color w:val="292526"/>
                <w:sz w:val="23"/>
                <w:szCs w:val="23"/>
              </w:rPr>
              <w:t xml:space="preserve"> to 5</w:t>
            </w:r>
            <w:r w:rsidRPr="0060113D">
              <w:rPr>
                <w:rFonts w:ascii="Arial" w:hAnsi="Arial" w:cs="Arial"/>
                <w:b/>
                <w:color w:val="292526"/>
                <w:sz w:val="23"/>
                <w:szCs w:val="23"/>
                <w:vertAlign w:val="subscript"/>
              </w:rPr>
              <w:t>0</w:t>
            </w:r>
            <w:r w:rsidRPr="0060113D">
              <w:rPr>
                <w:rFonts w:ascii="Arial" w:hAnsi="Arial" w:cs="Arial"/>
                <w:b/>
                <w:color w:val="292526"/>
                <w:sz w:val="23"/>
                <w:szCs w:val="23"/>
              </w:rPr>
              <w:t xml:space="preserve"> Slides in 3</w:t>
            </w:r>
            <w:r w:rsidRPr="0060113D">
              <w:rPr>
                <w:rFonts w:ascii="Arial" w:hAnsi="Arial" w:cs="Arial"/>
                <w:b/>
                <w:color w:val="292526"/>
                <w:sz w:val="23"/>
                <w:szCs w:val="23"/>
                <w:vertAlign w:val="subscript"/>
              </w:rPr>
              <w:t>0</w:t>
            </w:r>
            <w:r w:rsidRPr="0060113D">
              <w:rPr>
                <w:rFonts w:ascii="Arial" w:hAnsi="Arial" w:cs="Arial"/>
                <w:b/>
                <w:color w:val="292526"/>
                <w:sz w:val="23"/>
                <w:szCs w:val="23"/>
              </w:rPr>
              <w:t xml:space="preserve"> to 5</w:t>
            </w:r>
            <w:r w:rsidRPr="0060113D">
              <w:rPr>
                <w:rFonts w:ascii="Arial" w:hAnsi="Arial" w:cs="Arial"/>
                <w:b/>
                <w:color w:val="292526"/>
                <w:sz w:val="23"/>
                <w:szCs w:val="23"/>
                <w:vertAlign w:val="subscript"/>
              </w:rPr>
              <w:t>0</w:t>
            </w:r>
            <w:r w:rsidRPr="0060113D">
              <w:rPr>
                <w:rFonts w:ascii="Arial" w:hAnsi="Arial" w:cs="Arial"/>
                <w:b/>
                <w:color w:val="292526"/>
                <w:sz w:val="23"/>
                <w:szCs w:val="23"/>
              </w:rPr>
              <w:t xml:space="preserve"> Minutes: PBIS Highlights from School to National Levels</w:t>
            </w:r>
          </w:p>
          <w:p w:rsidR="000509DA" w:rsidRPr="000509DA" w:rsidRDefault="0060113D" w:rsidP="0060113D">
            <w:pPr>
              <w:pStyle w:val="Presentation"/>
              <w:jc w:val="center"/>
              <w:rPr>
                <w:rFonts w:ascii="Arial" w:hAnsi="Arial" w:cs="Arial"/>
                <w:b w:val="0"/>
                <w:i/>
                <w:sz w:val="23"/>
                <w:szCs w:val="23"/>
              </w:rPr>
            </w:pPr>
            <w:r>
              <w:rPr>
                <w:rFonts w:ascii="Arial" w:hAnsi="Arial" w:cs="Arial"/>
                <w:b w:val="0"/>
                <w:i/>
                <w:sz w:val="20"/>
              </w:rPr>
              <w:t>with Garrett Petrie and Emily Robb</w:t>
            </w:r>
          </w:p>
        </w:tc>
      </w:tr>
    </w:tbl>
    <w:p w:rsidR="00253D63" w:rsidRDefault="00253D63" w:rsidP="0060113D">
      <w:pPr>
        <w:rPr>
          <w:sz w:val="16"/>
          <w:szCs w:val="16"/>
        </w:rPr>
      </w:pPr>
    </w:p>
    <w:p w:rsidR="00E231C0" w:rsidRPr="00C478CF" w:rsidRDefault="00687E37" w:rsidP="0060113D">
      <w:pPr>
        <w:jc w:val="center"/>
        <w:rPr>
          <w:rFonts w:ascii="Times New Roman" w:hAnsi="Times New Roman"/>
          <w:sz w:val="24"/>
          <w:szCs w:val="16"/>
        </w:rPr>
      </w:pPr>
      <w:r>
        <w:rPr>
          <w:rFonts w:ascii="Times New Roman" w:hAnsi="Times New Roman"/>
          <w:sz w:val="24"/>
          <w:szCs w:val="16"/>
        </w:rPr>
        <w:t>~Schedule is subject to change~</w:t>
      </w:r>
    </w:p>
    <w:tbl>
      <w:tblPr>
        <w:tblpPr w:leftFromText="180" w:rightFromText="180" w:vertAnchor="text" w:horzAnchor="page" w:tblpX="6859" w:tblpY="-243"/>
        <w:tblW w:w="457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1512"/>
        <w:gridCol w:w="3060"/>
      </w:tblGrid>
      <w:tr w:rsidR="00ED2E13" w:rsidRPr="00C164A7" w:rsidTr="00ED2E13">
        <w:tc>
          <w:tcPr>
            <w:tcW w:w="1512" w:type="dxa"/>
            <w:shd w:val="clear" w:color="auto" w:fill="65D7FF"/>
            <w:tcMar>
              <w:top w:w="43" w:type="dxa"/>
              <w:left w:w="43" w:type="dxa"/>
              <w:bottom w:w="43" w:type="dxa"/>
              <w:right w:w="43" w:type="dxa"/>
            </w:tcMar>
          </w:tcPr>
          <w:p w:rsidR="00ED2E13" w:rsidRPr="00C164A7" w:rsidRDefault="00ED2E13" w:rsidP="00ED2E13">
            <w:pPr>
              <w:pStyle w:val="Tracks"/>
              <w:rPr>
                <w:rFonts w:ascii="Arial" w:hAnsi="Arial" w:cs="Arial"/>
              </w:rPr>
            </w:pPr>
            <w:r>
              <w:rPr>
                <w:rFonts w:ascii="Arial" w:hAnsi="Arial" w:cs="Arial"/>
              </w:rPr>
              <w:lastRenderedPageBreak/>
              <w:t>Room 15</w:t>
            </w:r>
          </w:p>
        </w:tc>
        <w:tc>
          <w:tcPr>
            <w:tcW w:w="3060" w:type="dxa"/>
            <w:shd w:val="clear" w:color="auto" w:fill="65D7FF"/>
            <w:tcMar>
              <w:top w:w="43" w:type="dxa"/>
              <w:left w:w="43" w:type="dxa"/>
              <w:bottom w:w="43" w:type="dxa"/>
              <w:right w:w="43" w:type="dxa"/>
            </w:tcMar>
          </w:tcPr>
          <w:p w:rsidR="00ED2E13" w:rsidRPr="00C164A7" w:rsidRDefault="00ED2E13" w:rsidP="00ED2E13">
            <w:pPr>
              <w:pStyle w:val="Tracks"/>
              <w:rPr>
                <w:rFonts w:ascii="Arial" w:hAnsi="Arial" w:cs="Arial"/>
              </w:rPr>
            </w:pPr>
            <w:r>
              <w:rPr>
                <w:rFonts w:ascii="Arial" w:hAnsi="Arial" w:cs="Arial"/>
              </w:rPr>
              <w:t>100</w:t>
            </w:r>
          </w:p>
        </w:tc>
      </w:tr>
      <w:tr w:rsidR="00ED2E13" w:rsidRPr="00C164A7" w:rsidTr="00ED2E13">
        <w:tc>
          <w:tcPr>
            <w:tcW w:w="1512" w:type="dxa"/>
            <w:tcBorders>
              <w:bottom w:val="single" w:sz="6" w:space="0" w:color="FFFFFF"/>
            </w:tcBorders>
            <w:shd w:val="clear" w:color="auto" w:fill="CCFFFF"/>
            <w:tcMar>
              <w:top w:w="43" w:type="dxa"/>
              <w:left w:w="43" w:type="dxa"/>
              <w:bottom w:w="43" w:type="dxa"/>
              <w:right w:w="43" w:type="dxa"/>
            </w:tcMar>
          </w:tcPr>
          <w:p w:rsidR="00ED2E13" w:rsidRPr="00C164A7" w:rsidRDefault="00ED2E13" w:rsidP="00ED2E13">
            <w:pPr>
              <w:pStyle w:val="Tracks"/>
              <w:rPr>
                <w:rFonts w:ascii="Arial" w:hAnsi="Arial" w:cs="Arial"/>
              </w:rPr>
            </w:pPr>
            <w:r>
              <w:rPr>
                <w:rFonts w:ascii="Arial" w:hAnsi="Arial" w:cs="Arial"/>
              </w:rPr>
              <w:t>Room 16</w:t>
            </w:r>
          </w:p>
        </w:tc>
        <w:tc>
          <w:tcPr>
            <w:tcW w:w="3060" w:type="dxa"/>
            <w:tcBorders>
              <w:bottom w:val="single" w:sz="6" w:space="0" w:color="FFFFFF"/>
            </w:tcBorders>
            <w:shd w:val="clear" w:color="auto" w:fill="CCFFFF"/>
            <w:tcMar>
              <w:top w:w="43" w:type="dxa"/>
              <w:left w:w="43" w:type="dxa"/>
              <w:bottom w:w="43" w:type="dxa"/>
              <w:right w:w="43" w:type="dxa"/>
            </w:tcMar>
          </w:tcPr>
          <w:p w:rsidR="00ED2E13" w:rsidRPr="00C164A7" w:rsidRDefault="00ED2E13" w:rsidP="00ED2E13">
            <w:pPr>
              <w:pStyle w:val="Tracks"/>
              <w:rPr>
                <w:rFonts w:ascii="Arial" w:hAnsi="Arial" w:cs="Arial"/>
              </w:rPr>
            </w:pPr>
            <w:r>
              <w:rPr>
                <w:rFonts w:ascii="Arial" w:hAnsi="Arial" w:cs="Arial"/>
              </w:rPr>
              <w:t>80</w:t>
            </w:r>
          </w:p>
        </w:tc>
      </w:tr>
      <w:tr w:rsidR="00ED2E13" w:rsidRPr="00C164A7" w:rsidTr="00ED2E13">
        <w:tc>
          <w:tcPr>
            <w:tcW w:w="1512" w:type="dxa"/>
            <w:tcBorders>
              <w:top w:val="single" w:sz="6" w:space="0" w:color="FFFFFF"/>
              <w:bottom w:val="single" w:sz="6" w:space="0" w:color="FFFFFF"/>
            </w:tcBorders>
            <w:shd w:val="clear" w:color="auto" w:fill="99CCFF"/>
            <w:tcMar>
              <w:top w:w="43" w:type="dxa"/>
              <w:left w:w="43" w:type="dxa"/>
              <w:bottom w:w="43" w:type="dxa"/>
              <w:right w:w="43" w:type="dxa"/>
            </w:tcMar>
          </w:tcPr>
          <w:p w:rsidR="00ED2E13" w:rsidRPr="00C164A7" w:rsidRDefault="00ED2E13" w:rsidP="00ED2E13">
            <w:pPr>
              <w:pStyle w:val="Tracks"/>
              <w:rPr>
                <w:rFonts w:ascii="Arial" w:hAnsi="Arial" w:cs="Arial"/>
              </w:rPr>
            </w:pPr>
            <w:r>
              <w:rPr>
                <w:rFonts w:ascii="Arial" w:hAnsi="Arial" w:cs="Arial"/>
              </w:rPr>
              <w:t>Room 17 &amp; 18</w:t>
            </w:r>
          </w:p>
        </w:tc>
        <w:tc>
          <w:tcPr>
            <w:tcW w:w="3060" w:type="dxa"/>
            <w:tcBorders>
              <w:top w:val="single" w:sz="6" w:space="0" w:color="FFFFFF"/>
              <w:bottom w:val="single" w:sz="6" w:space="0" w:color="FFFFFF"/>
            </w:tcBorders>
            <w:shd w:val="clear" w:color="auto" w:fill="99CCFF"/>
            <w:tcMar>
              <w:top w:w="43" w:type="dxa"/>
              <w:left w:w="43" w:type="dxa"/>
              <w:bottom w:w="43" w:type="dxa"/>
              <w:right w:w="43" w:type="dxa"/>
            </w:tcMar>
          </w:tcPr>
          <w:p w:rsidR="00ED2E13" w:rsidRPr="00C164A7" w:rsidRDefault="00ED2E13" w:rsidP="00ED2E13">
            <w:pPr>
              <w:pStyle w:val="Tracks"/>
              <w:rPr>
                <w:rFonts w:ascii="Arial" w:hAnsi="Arial" w:cs="Arial"/>
              </w:rPr>
            </w:pPr>
            <w:r>
              <w:rPr>
                <w:rFonts w:ascii="Arial" w:hAnsi="Arial" w:cs="Arial"/>
              </w:rPr>
              <w:t>55</w:t>
            </w:r>
          </w:p>
        </w:tc>
      </w:tr>
    </w:tbl>
    <w:p w:rsidR="008B4446" w:rsidRDefault="00C478CF">
      <w:pPr>
        <w:rPr>
          <w:sz w:val="16"/>
          <w:szCs w:val="16"/>
        </w:rPr>
      </w:pPr>
      <w:r w:rsidRPr="00C164A7">
        <w:rPr>
          <w:noProof/>
          <w:sz w:val="16"/>
          <w:szCs w:val="16"/>
        </w:rPr>
        <w:lastRenderedPageBreak/>
        <mc:AlternateContent>
          <mc:Choice Requires="wps">
            <w:drawing>
              <wp:anchor distT="0" distB="0" distL="114300" distR="114300" simplePos="0" relativeHeight="251661312" behindDoc="1" locked="0" layoutInCell="1" allowOverlap="1" wp14:anchorId="46096DE8" wp14:editId="72CA38EA">
                <wp:simplePos x="0" y="0"/>
                <wp:positionH relativeFrom="page">
                  <wp:posOffset>4230370</wp:posOffset>
                </wp:positionH>
                <wp:positionV relativeFrom="page">
                  <wp:posOffset>576257</wp:posOffset>
                </wp:positionV>
                <wp:extent cx="3238500" cy="22415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4A7" w:rsidRPr="00013758" w:rsidRDefault="000B3CCE" w:rsidP="00C164A7">
                            <w:pPr>
                              <w:pStyle w:val="DocumentMap"/>
                              <w:shd w:val="clear" w:color="auto" w:fill="FFFFFF" w:themeFill="background1"/>
                              <w:rPr>
                                <w:rFonts w:ascii="Arial" w:hAnsi="Arial" w:cs="Arial"/>
                                <w:sz w:val="20"/>
                              </w:rPr>
                            </w:pPr>
                            <w:r>
                              <w:rPr>
                                <w:rFonts w:ascii="Arial" w:hAnsi="Arial" w:cs="Arial"/>
                                <w:sz w:val="20"/>
                              </w:rPr>
                              <w:t>2016</w:t>
                            </w:r>
                            <w:r w:rsidR="00C164A7" w:rsidRPr="00013758">
                              <w:rPr>
                                <w:rFonts w:ascii="Arial" w:hAnsi="Arial" w:cs="Arial"/>
                                <w:sz w:val="20"/>
                              </w:rPr>
                              <w:t xml:space="preserve"> PBIS Seasonal Institute, </w:t>
                            </w:r>
                            <w:r w:rsidR="00405A76">
                              <w:rPr>
                                <w:rFonts w:ascii="Arial" w:hAnsi="Arial" w:cs="Arial"/>
                                <w:sz w:val="20"/>
                              </w:rPr>
                              <w:t>Roseville</w:t>
                            </w:r>
                            <w:r w:rsidR="00C164A7" w:rsidRPr="00013758">
                              <w:rPr>
                                <w:rFonts w:ascii="Arial" w:hAnsi="Arial" w:cs="Arial"/>
                                <w:sz w:val="20"/>
                              </w:rPr>
                              <w:t>, Minnesota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096DE8" id="_x0000_s1030" type="#_x0000_t202" style="position:absolute;margin-left:333.1pt;margin-top:45.35pt;width:255pt;height:1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" stroked="f">
                <v:textbox style="mso-fit-shape-to-text:t">
                  <w:txbxContent>
                    <w:p w:rsidR="00C164A7" w:rsidRPr="00013758" w:rsidRDefault="000B3CCE" w:rsidP="00C164A7">
                      <w:pPr>
                        <w:pStyle w:val="DocumentMap"/>
                        <w:shd w:val="clear" w:color="auto" w:fill="FFFFFF" w:themeFill="background1"/>
                        <w:rPr>
                          <w:rFonts w:ascii="Arial" w:hAnsi="Arial" w:cs="Arial"/>
                          <w:sz w:val="20"/>
                        </w:rPr>
                      </w:pPr>
                      <w:r>
                        <w:rPr>
                          <w:rFonts w:ascii="Arial" w:hAnsi="Arial" w:cs="Arial"/>
                          <w:sz w:val="20"/>
                        </w:rPr>
                        <w:t>2016</w:t>
                      </w:r>
                      <w:r w:rsidR="00C164A7" w:rsidRPr="00013758">
                        <w:rPr>
                          <w:rFonts w:ascii="Arial" w:hAnsi="Arial" w:cs="Arial"/>
                          <w:sz w:val="20"/>
                        </w:rPr>
                        <w:t xml:space="preserve"> PBIS Seasonal Institute, </w:t>
                      </w:r>
                      <w:r w:rsidR="00405A76">
                        <w:rPr>
                          <w:rFonts w:ascii="Arial" w:hAnsi="Arial" w:cs="Arial"/>
                          <w:sz w:val="20"/>
                        </w:rPr>
                        <w:t>Roseville</w:t>
                      </w:r>
                      <w:r w:rsidR="00C164A7" w:rsidRPr="00013758">
                        <w:rPr>
                          <w:rFonts w:ascii="Arial" w:hAnsi="Arial" w:cs="Arial"/>
                          <w:sz w:val="20"/>
                        </w:rPr>
                        <w:t>, Minnesota</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52F66ED4" wp14:editId="5306A4BD">
            <wp:simplePos x="0" y="0"/>
            <wp:positionH relativeFrom="column">
              <wp:posOffset>-346075</wp:posOffset>
            </wp:positionH>
            <wp:positionV relativeFrom="paragraph">
              <wp:posOffset>71120</wp:posOffset>
            </wp:positionV>
            <wp:extent cx="1400175" cy="605155"/>
            <wp:effectExtent l="0" t="0" r="9525" b="4445"/>
            <wp:wrapThrough wrapText="bothSides">
              <wp:wrapPolygon edited="0">
                <wp:start x="0" y="0"/>
                <wp:lineTo x="0" y="21079"/>
                <wp:lineTo x="21453" y="21079"/>
                <wp:lineTo x="21453" y="0"/>
                <wp:lineTo x="0" y="0"/>
              </wp:wrapPolygon>
            </wp:wrapThrough>
            <wp:docPr id="2" name="Picture 2" descr="The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 title="Minnesota Positive Behavioral Interventions and Sup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nacik.EDUC\Desktop\PBIS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4A7" w:rsidRDefault="00C164A7">
      <w:pPr>
        <w:rPr>
          <w:sz w:val="16"/>
          <w:szCs w:val="16"/>
        </w:rPr>
      </w:pPr>
    </w:p>
    <w:p w:rsidR="00C478CF" w:rsidRDefault="00C478CF" w:rsidP="00E36321">
      <w:pPr>
        <w:pStyle w:val="Heading2"/>
        <w:ind w:left="1440" w:firstLine="720"/>
        <w:rPr>
          <w:rStyle w:val="Heading2Char"/>
          <w:rFonts w:ascii="Arial" w:hAnsi="Arial" w:cs="Arial"/>
          <w:b/>
          <w:sz w:val="32"/>
          <w:szCs w:val="22"/>
        </w:rPr>
      </w:pPr>
    </w:p>
    <w:p w:rsidR="00C478CF" w:rsidRDefault="00C478CF" w:rsidP="00C478CF">
      <w:pPr>
        <w:pStyle w:val="Heading2"/>
        <w:rPr>
          <w:rStyle w:val="Heading2Char"/>
          <w:rFonts w:ascii="Arial" w:hAnsi="Arial" w:cs="Arial"/>
          <w:b/>
          <w:sz w:val="32"/>
          <w:szCs w:val="22"/>
        </w:rPr>
      </w:pPr>
      <w:r>
        <w:rPr>
          <w:noProof/>
        </w:rPr>
        <mc:AlternateContent>
          <mc:Choice Requires="wps">
            <w:drawing>
              <wp:anchor distT="0" distB="0" distL="114300" distR="114300" simplePos="0" relativeHeight="251659264" behindDoc="1" locked="0" layoutInCell="1" allowOverlap="1" wp14:anchorId="5623FD98" wp14:editId="3DC491DA">
                <wp:simplePos x="0" y="0"/>
                <wp:positionH relativeFrom="page">
                  <wp:posOffset>568325</wp:posOffset>
                </wp:positionH>
                <wp:positionV relativeFrom="page">
                  <wp:posOffset>1530985</wp:posOffset>
                </wp:positionV>
                <wp:extent cx="2943225" cy="381000"/>
                <wp:effectExtent l="0" t="0" r="9525" b="0"/>
                <wp:wrapThrough wrapText="bothSides">
                  <wp:wrapPolygon edited="0">
                    <wp:start x="0" y="0"/>
                    <wp:lineTo x="0" y="20520"/>
                    <wp:lineTo x="21530" y="20520"/>
                    <wp:lineTo x="21530" y="0"/>
                    <wp:lineTo x="0" y="0"/>
                  </wp:wrapPolygon>
                </wp:wrapThrough>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4A7" w:rsidRPr="001F793A" w:rsidRDefault="00C164A7" w:rsidP="00C164A7">
                            <w:pPr>
                              <w:pStyle w:val="Heading1"/>
                              <w:rPr>
                                <w:rFonts w:ascii="Arial" w:hAnsi="Arial" w:cs="Arial"/>
                                <w:b/>
                                <w:color w:val="2692B4"/>
                                <w:sz w:val="40"/>
                                <w:szCs w:val="40"/>
                              </w:rPr>
                            </w:pPr>
                            <w:r>
                              <w:rPr>
                                <w:rFonts w:ascii="Arial" w:hAnsi="Arial" w:cs="Arial"/>
                                <w:b/>
                                <w:color w:val="2692B4"/>
                                <w:sz w:val="40"/>
                                <w:szCs w:val="40"/>
                              </w:rPr>
                              <w:t>201</w:t>
                            </w:r>
                            <w:r w:rsidR="008726B3">
                              <w:rPr>
                                <w:rFonts w:ascii="Arial" w:hAnsi="Arial" w:cs="Arial"/>
                                <w:b/>
                                <w:color w:val="2692B4"/>
                                <w:sz w:val="40"/>
                                <w:szCs w:val="40"/>
                              </w:rPr>
                              <w:t>6</w:t>
                            </w:r>
                            <w:r w:rsidRPr="001F793A">
                              <w:rPr>
                                <w:rFonts w:ascii="Arial" w:hAnsi="Arial" w:cs="Arial"/>
                                <w:b/>
                                <w:color w:val="2692B4"/>
                                <w:sz w:val="40"/>
                                <w:szCs w:val="40"/>
                              </w:rPr>
                              <w:t xml:space="preserve"> Summer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FD98" id="_x0000_s1031" type="#_x0000_t202" style="position:absolute;margin-left:44.75pt;margin-top:120.55pt;width:231.75pt;height: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" stroked="f">
                <v:textbox>
                  <w:txbxContent>
                    <w:p w:rsidR="00C164A7" w:rsidRPr="001F793A" w:rsidRDefault="00C164A7" w:rsidP="00C164A7">
                      <w:pPr>
                        <w:pStyle w:val="Heading1"/>
                        <w:rPr>
                          <w:rFonts w:ascii="Arial" w:hAnsi="Arial" w:cs="Arial"/>
                          <w:b/>
                          <w:color w:val="2692B4"/>
                          <w:sz w:val="40"/>
                          <w:szCs w:val="40"/>
                        </w:rPr>
                      </w:pPr>
                      <w:r>
                        <w:rPr>
                          <w:rFonts w:ascii="Arial" w:hAnsi="Arial" w:cs="Arial"/>
                          <w:b/>
                          <w:color w:val="2692B4"/>
                          <w:sz w:val="40"/>
                          <w:szCs w:val="40"/>
                        </w:rPr>
                        <w:t>201</w:t>
                      </w:r>
                      <w:r w:rsidR="008726B3">
                        <w:rPr>
                          <w:rFonts w:ascii="Arial" w:hAnsi="Arial" w:cs="Arial"/>
                          <w:b/>
                          <w:color w:val="2692B4"/>
                          <w:sz w:val="40"/>
                          <w:szCs w:val="40"/>
                        </w:rPr>
                        <w:t>6</w:t>
                      </w:r>
                      <w:r w:rsidRPr="001F793A">
                        <w:rPr>
                          <w:rFonts w:ascii="Arial" w:hAnsi="Arial" w:cs="Arial"/>
                          <w:b/>
                          <w:color w:val="2692B4"/>
                          <w:sz w:val="40"/>
                          <w:szCs w:val="40"/>
                        </w:rPr>
                        <w:t xml:space="preserve"> Summer Institute</w:t>
                      </w:r>
                    </w:p>
                  </w:txbxContent>
                </v:textbox>
                <w10:wrap type="through" anchorx="page" anchory="page"/>
              </v:shape>
            </w:pict>
          </mc:Fallback>
        </mc:AlternateContent>
      </w:r>
    </w:p>
    <w:p w:rsidR="00C478CF" w:rsidRDefault="00C478CF" w:rsidP="00C478CF"/>
    <w:p w:rsidR="000B6B12" w:rsidRDefault="008726B3" w:rsidP="00C478CF">
      <w:pPr>
        <w:pStyle w:val="Heading2"/>
        <w:rPr>
          <w:rStyle w:val="Heading2Char"/>
          <w:rFonts w:ascii="Arial" w:hAnsi="Arial" w:cs="Arial"/>
          <w:sz w:val="32"/>
          <w:szCs w:val="24"/>
        </w:rPr>
      </w:pPr>
      <w:r>
        <w:rPr>
          <w:rStyle w:val="Heading2Char"/>
          <w:rFonts w:ascii="Arial" w:hAnsi="Arial" w:cs="Arial"/>
          <w:b/>
          <w:sz w:val="32"/>
          <w:szCs w:val="22"/>
        </w:rPr>
        <w:t>Wednesday</w:t>
      </w:r>
      <w:r w:rsidR="00600DFA">
        <w:rPr>
          <w:rStyle w:val="Heading2Char"/>
          <w:rFonts w:ascii="Arial" w:hAnsi="Arial" w:cs="Arial"/>
          <w:b/>
          <w:sz w:val="32"/>
          <w:szCs w:val="22"/>
        </w:rPr>
        <w:t xml:space="preserve">, June </w:t>
      </w:r>
      <w:r>
        <w:rPr>
          <w:rStyle w:val="Heading2Char"/>
          <w:rFonts w:ascii="Arial" w:hAnsi="Arial" w:cs="Arial"/>
          <w:b/>
          <w:sz w:val="32"/>
          <w:szCs w:val="22"/>
        </w:rPr>
        <w:t>22, 2016</w:t>
      </w:r>
      <w:r w:rsidR="00013758" w:rsidRPr="00013758">
        <w:rPr>
          <w:rStyle w:val="Heading2Char"/>
          <w:rFonts w:ascii="Arial" w:hAnsi="Arial" w:cs="Arial"/>
          <w:b/>
          <w:sz w:val="32"/>
          <w:szCs w:val="22"/>
        </w:rPr>
        <w:t xml:space="preserve"> </w:t>
      </w:r>
      <w:r w:rsidR="00013758" w:rsidRPr="00013758">
        <w:rPr>
          <w:rStyle w:val="Heading2Char"/>
          <w:rFonts w:ascii="Arial" w:hAnsi="Arial" w:cs="Arial"/>
          <w:sz w:val="32"/>
          <w:szCs w:val="24"/>
        </w:rPr>
        <w:t>(</w:t>
      </w:r>
      <w:r w:rsidR="00013758">
        <w:rPr>
          <w:rStyle w:val="Heading2Char"/>
          <w:rFonts w:ascii="Arial" w:hAnsi="Arial" w:cs="Arial"/>
          <w:sz w:val="32"/>
          <w:szCs w:val="24"/>
        </w:rPr>
        <w:t>Day 2</w:t>
      </w:r>
      <w:r w:rsidR="00E36321">
        <w:rPr>
          <w:rStyle w:val="Heading2Char"/>
          <w:rFonts w:ascii="Arial" w:hAnsi="Arial" w:cs="Arial"/>
          <w:sz w:val="32"/>
          <w:szCs w:val="24"/>
        </w:rPr>
        <w:t xml:space="preserve"> of 2)</w:t>
      </w:r>
    </w:p>
    <w:p w:rsidR="00C478CF" w:rsidRPr="00C478CF" w:rsidRDefault="00C478CF" w:rsidP="00C478CF"/>
    <w:tbl>
      <w:tblPr>
        <w:tblW w:w="10530" w:type="dxa"/>
        <w:tblInd w:w="-42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72" w:type="dxa"/>
          <w:left w:w="115" w:type="dxa"/>
          <w:bottom w:w="72" w:type="dxa"/>
          <w:right w:w="115" w:type="dxa"/>
        </w:tblCellMar>
        <w:tblLook w:val="01E0" w:firstRow="1" w:lastRow="1" w:firstColumn="1" w:lastColumn="1" w:noHBand="0" w:noVBand="0"/>
      </w:tblPr>
      <w:tblGrid>
        <w:gridCol w:w="2155"/>
        <w:gridCol w:w="275"/>
        <w:gridCol w:w="2678"/>
        <w:gridCol w:w="15"/>
        <w:gridCol w:w="2663"/>
        <w:gridCol w:w="30"/>
        <w:gridCol w:w="2714"/>
      </w:tblGrid>
      <w:tr w:rsidR="000B6B12" w:rsidRPr="00C164A7" w:rsidTr="00897763">
        <w:trPr>
          <w:trHeight w:val="395"/>
        </w:trPr>
        <w:tc>
          <w:tcPr>
            <w:tcW w:w="2155" w:type="dxa"/>
            <w:tcFitText/>
          </w:tcPr>
          <w:p w:rsidR="000B6B12" w:rsidRPr="00EB1726" w:rsidRDefault="008E6FB8" w:rsidP="00EB1726">
            <w:pPr>
              <w:pStyle w:val="Time"/>
              <w:rPr>
                <w:rFonts w:ascii="Arial" w:hAnsi="Arial" w:cs="Arial"/>
              </w:rPr>
            </w:pPr>
            <w:r w:rsidRPr="009A0DEA">
              <w:rPr>
                <w:rFonts w:ascii="Arial" w:hAnsi="Arial" w:cs="Arial"/>
                <w:spacing w:val="35"/>
              </w:rPr>
              <w:t>8:</w:t>
            </w:r>
            <w:r w:rsidR="000509DA" w:rsidRPr="009A0DEA">
              <w:rPr>
                <w:rFonts w:ascii="Arial" w:hAnsi="Arial" w:cs="Arial"/>
                <w:spacing w:val="35"/>
              </w:rPr>
              <w:t>30</w:t>
            </w:r>
            <w:r w:rsidR="00B67CCD" w:rsidRPr="009A0DEA">
              <w:rPr>
                <w:rFonts w:ascii="Arial" w:hAnsi="Arial" w:cs="Arial"/>
                <w:spacing w:val="35"/>
              </w:rPr>
              <w:t xml:space="preserve"> am – </w:t>
            </w:r>
            <w:r w:rsidR="00897763" w:rsidRPr="009A0DEA">
              <w:rPr>
                <w:rFonts w:ascii="Arial" w:hAnsi="Arial" w:cs="Arial"/>
                <w:spacing w:val="35"/>
              </w:rPr>
              <w:t>9</w:t>
            </w:r>
            <w:r w:rsidRPr="009A0DEA">
              <w:rPr>
                <w:rFonts w:ascii="Arial" w:hAnsi="Arial" w:cs="Arial"/>
                <w:spacing w:val="35"/>
              </w:rPr>
              <w:t>:</w:t>
            </w:r>
            <w:r w:rsidR="00EB1726" w:rsidRPr="009A0DEA">
              <w:rPr>
                <w:rFonts w:ascii="Arial" w:hAnsi="Arial" w:cs="Arial"/>
                <w:spacing w:val="35"/>
              </w:rPr>
              <w:t>00</w:t>
            </w:r>
            <w:r w:rsidR="000B6B12" w:rsidRPr="009A0DEA">
              <w:rPr>
                <w:rFonts w:ascii="Arial" w:hAnsi="Arial" w:cs="Arial"/>
                <w:spacing w:val="35"/>
              </w:rPr>
              <w:t xml:space="preserve"> a</w:t>
            </w:r>
            <w:r w:rsidR="000B6B12" w:rsidRPr="009A0DEA">
              <w:rPr>
                <w:rFonts w:ascii="Arial" w:hAnsi="Arial" w:cs="Arial"/>
                <w:spacing w:val="11"/>
              </w:rPr>
              <w:t>m</w:t>
            </w:r>
          </w:p>
        </w:tc>
        <w:tc>
          <w:tcPr>
            <w:tcW w:w="8375" w:type="dxa"/>
            <w:gridSpan w:val="6"/>
            <w:shd w:val="clear" w:color="auto" w:fill="D9D9D9"/>
            <w:vAlign w:val="center"/>
          </w:tcPr>
          <w:p w:rsidR="000B6B12" w:rsidRPr="009A3498" w:rsidRDefault="00ED2E13" w:rsidP="00554E77">
            <w:pPr>
              <w:pStyle w:val="Session"/>
              <w:rPr>
                <w:rFonts w:ascii="Arial" w:hAnsi="Arial" w:cs="Arial"/>
                <w:i/>
                <w:sz w:val="23"/>
                <w:szCs w:val="23"/>
              </w:rPr>
            </w:pPr>
            <w:r w:rsidRPr="009A3498">
              <w:rPr>
                <w:rFonts w:ascii="Arial" w:hAnsi="Arial" w:cs="Arial"/>
                <w:i/>
                <w:sz w:val="23"/>
                <w:szCs w:val="23"/>
              </w:rPr>
              <w:t>Registration and Refreshments</w:t>
            </w:r>
          </w:p>
        </w:tc>
      </w:tr>
      <w:tr w:rsidR="001D3A29" w:rsidRPr="008B4446" w:rsidTr="000A15A4">
        <w:trPr>
          <w:trHeight w:val="1038"/>
        </w:trPr>
        <w:tc>
          <w:tcPr>
            <w:tcW w:w="2155" w:type="dxa"/>
            <w:tcFitText/>
          </w:tcPr>
          <w:p w:rsidR="001D3A29" w:rsidRPr="009A3498" w:rsidRDefault="00CA5EDC" w:rsidP="000A15A4">
            <w:pPr>
              <w:pStyle w:val="Time"/>
              <w:rPr>
                <w:rFonts w:ascii="Arial" w:hAnsi="Arial" w:cs="Arial"/>
                <w:spacing w:val="0"/>
              </w:rPr>
            </w:pPr>
            <w:r w:rsidRPr="009A0DEA">
              <w:rPr>
                <w:rFonts w:ascii="Arial" w:hAnsi="Arial" w:cs="Arial"/>
                <w:spacing w:val="28"/>
              </w:rPr>
              <w:t>9:00</w:t>
            </w:r>
            <w:r w:rsidR="001D3A29" w:rsidRPr="009A0DEA">
              <w:rPr>
                <w:rFonts w:ascii="Arial" w:hAnsi="Arial" w:cs="Arial"/>
                <w:spacing w:val="28"/>
              </w:rPr>
              <w:t xml:space="preserve"> am – 1</w:t>
            </w:r>
            <w:r w:rsidRPr="009A0DEA">
              <w:rPr>
                <w:rFonts w:ascii="Arial" w:hAnsi="Arial" w:cs="Arial"/>
                <w:spacing w:val="28"/>
              </w:rPr>
              <w:t>0</w:t>
            </w:r>
            <w:r w:rsidR="001D3A29" w:rsidRPr="009A0DEA">
              <w:rPr>
                <w:rFonts w:ascii="Arial" w:hAnsi="Arial" w:cs="Arial"/>
                <w:spacing w:val="28"/>
              </w:rPr>
              <w:t>:15 a</w:t>
            </w:r>
            <w:r w:rsidR="001D3A29" w:rsidRPr="009A0DEA">
              <w:rPr>
                <w:rFonts w:ascii="Arial" w:hAnsi="Arial" w:cs="Arial"/>
                <w:spacing w:val="6"/>
              </w:rPr>
              <w:t>m</w:t>
            </w:r>
          </w:p>
          <w:p w:rsidR="001D3A29" w:rsidRPr="00C164A7" w:rsidRDefault="001D3A29" w:rsidP="000A15A4">
            <w:pPr>
              <w:pStyle w:val="Time"/>
              <w:rPr>
                <w:rFonts w:ascii="Arial" w:hAnsi="Arial" w:cs="Arial"/>
              </w:rPr>
            </w:pPr>
            <w:r w:rsidRPr="00FA6ECC">
              <w:rPr>
                <w:rFonts w:ascii="Arial" w:hAnsi="Arial" w:cs="Arial"/>
                <w:spacing w:val="21"/>
              </w:rPr>
              <w:t>Breakout sessions I</w:t>
            </w:r>
            <w:r w:rsidR="00CA5EDC" w:rsidRPr="00FA6ECC">
              <w:rPr>
                <w:rFonts w:ascii="Arial" w:hAnsi="Arial" w:cs="Arial"/>
                <w:spacing w:val="4"/>
              </w:rPr>
              <w:t>V</w:t>
            </w:r>
          </w:p>
        </w:tc>
        <w:tc>
          <w:tcPr>
            <w:tcW w:w="275" w:type="dxa"/>
            <w:shd w:val="clear" w:color="auto" w:fill="D9D9D9" w:themeFill="background1" w:themeFillShade="D9"/>
            <w:vAlign w:val="center"/>
          </w:tcPr>
          <w:p w:rsidR="001D3A29" w:rsidRPr="008B4446" w:rsidRDefault="001D3A29" w:rsidP="000A15A4">
            <w:pPr>
              <w:rPr>
                <w:sz w:val="16"/>
                <w:szCs w:val="16"/>
              </w:rPr>
            </w:pPr>
          </w:p>
        </w:tc>
        <w:tc>
          <w:tcPr>
            <w:tcW w:w="2693" w:type="dxa"/>
            <w:gridSpan w:val="2"/>
            <w:shd w:val="clear" w:color="auto" w:fill="65D7FF"/>
            <w:vAlign w:val="center"/>
          </w:tcPr>
          <w:p w:rsidR="001D3A29" w:rsidRDefault="000509DA" w:rsidP="00CA5EDC">
            <w:pPr>
              <w:pStyle w:val="Presentation"/>
              <w:jc w:val="center"/>
              <w:rPr>
                <w:rFonts w:ascii="Arial" w:hAnsi="Arial" w:cs="Arial"/>
                <w:sz w:val="23"/>
                <w:szCs w:val="23"/>
              </w:rPr>
            </w:pPr>
            <w:r w:rsidRPr="000509DA">
              <w:rPr>
                <w:rFonts w:ascii="Arial" w:hAnsi="Arial" w:cs="Arial"/>
                <w:sz w:val="23"/>
                <w:szCs w:val="23"/>
              </w:rPr>
              <w:t>Supporting Children From Birth to Adulthood:  School and Community-Based Partnerships</w:t>
            </w:r>
          </w:p>
          <w:p w:rsidR="000509DA" w:rsidRPr="000509DA" w:rsidRDefault="000509DA" w:rsidP="00CA5EDC">
            <w:pPr>
              <w:pStyle w:val="Presentation"/>
              <w:jc w:val="center"/>
              <w:rPr>
                <w:rFonts w:ascii="Arial" w:hAnsi="Arial" w:cs="Arial"/>
                <w:b w:val="0"/>
                <w:i/>
                <w:sz w:val="23"/>
                <w:szCs w:val="23"/>
              </w:rPr>
            </w:pPr>
            <w:r>
              <w:rPr>
                <w:rFonts w:ascii="Arial" w:hAnsi="Arial" w:cs="Arial"/>
                <w:b w:val="0"/>
                <w:i/>
                <w:sz w:val="23"/>
                <w:szCs w:val="23"/>
              </w:rPr>
              <w:t>w</w:t>
            </w:r>
            <w:r w:rsidRPr="000509DA">
              <w:rPr>
                <w:rFonts w:ascii="Arial" w:hAnsi="Arial" w:cs="Arial"/>
                <w:b w:val="0"/>
                <w:i/>
                <w:sz w:val="23"/>
                <w:szCs w:val="23"/>
              </w:rPr>
              <w:t>ith Rachel Freeman</w:t>
            </w:r>
          </w:p>
        </w:tc>
        <w:tc>
          <w:tcPr>
            <w:tcW w:w="2693" w:type="dxa"/>
            <w:gridSpan w:val="2"/>
            <w:shd w:val="clear" w:color="auto" w:fill="CCFFFF"/>
            <w:vAlign w:val="center"/>
          </w:tcPr>
          <w:p w:rsidR="001D3A29" w:rsidRDefault="0033567B" w:rsidP="000A15A4">
            <w:pPr>
              <w:pStyle w:val="Presentation"/>
              <w:jc w:val="center"/>
              <w:rPr>
                <w:rFonts w:ascii="Arial" w:hAnsi="Arial" w:cs="Arial"/>
                <w:sz w:val="23"/>
                <w:szCs w:val="23"/>
              </w:rPr>
            </w:pPr>
            <w:r w:rsidRPr="0033567B">
              <w:rPr>
                <w:rFonts w:ascii="Arial" w:hAnsi="Arial" w:cs="Arial"/>
                <w:sz w:val="23"/>
                <w:szCs w:val="23"/>
              </w:rPr>
              <w:t xml:space="preserve">Tier 2 Interventions </w:t>
            </w:r>
          </w:p>
          <w:p w:rsidR="0033567B" w:rsidRPr="0033567B" w:rsidRDefault="0033567B" w:rsidP="000A15A4">
            <w:pPr>
              <w:pStyle w:val="Presentation"/>
              <w:jc w:val="center"/>
              <w:rPr>
                <w:rFonts w:ascii="Arial" w:hAnsi="Arial" w:cs="Arial"/>
                <w:b w:val="0"/>
                <w:i/>
                <w:sz w:val="23"/>
                <w:szCs w:val="23"/>
              </w:rPr>
            </w:pPr>
            <w:r>
              <w:rPr>
                <w:rFonts w:ascii="Arial" w:hAnsi="Arial" w:cs="Arial"/>
                <w:b w:val="0"/>
                <w:i/>
                <w:sz w:val="23"/>
                <w:szCs w:val="23"/>
              </w:rPr>
              <w:t>with Judy Hovis</w:t>
            </w:r>
          </w:p>
        </w:tc>
        <w:tc>
          <w:tcPr>
            <w:tcW w:w="2714" w:type="dxa"/>
            <w:shd w:val="clear" w:color="auto" w:fill="99CCFF"/>
            <w:vAlign w:val="center"/>
          </w:tcPr>
          <w:p w:rsidR="001D3A29" w:rsidRDefault="0033567B" w:rsidP="000A15A4">
            <w:pPr>
              <w:pStyle w:val="Presentation"/>
              <w:jc w:val="center"/>
              <w:rPr>
                <w:rFonts w:ascii="Arial" w:hAnsi="Arial" w:cs="Arial"/>
                <w:sz w:val="23"/>
                <w:szCs w:val="23"/>
              </w:rPr>
            </w:pPr>
            <w:r w:rsidRPr="0033567B">
              <w:rPr>
                <w:rFonts w:ascii="Arial" w:hAnsi="Arial" w:cs="Arial"/>
                <w:sz w:val="23"/>
                <w:szCs w:val="23"/>
              </w:rPr>
              <w:t>Effective Classroom Positive Behavior Support</w:t>
            </w:r>
          </w:p>
          <w:p w:rsidR="0033567B" w:rsidRPr="0033567B" w:rsidRDefault="0033567B" w:rsidP="000A15A4">
            <w:pPr>
              <w:pStyle w:val="Presentation"/>
              <w:jc w:val="center"/>
              <w:rPr>
                <w:rFonts w:ascii="Arial" w:hAnsi="Arial" w:cs="Arial"/>
                <w:b w:val="0"/>
                <w:i/>
                <w:sz w:val="23"/>
                <w:szCs w:val="23"/>
              </w:rPr>
            </w:pPr>
            <w:r w:rsidRPr="0033567B">
              <w:rPr>
                <w:rFonts w:ascii="Arial" w:hAnsi="Arial" w:cs="Arial"/>
                <w:b w:val="0"/>
                <w:i/>
                <w:sz w:val="23"/>
                <w:szCs w:val="23"/>
              </w:rPr>
              <w:t>with Becky Nies</w:t>
            </w:r>
          </w:p>
        </w:tc>
      </w:tr>
      <w:tr w:rsidR="00887A62" w:rsidRPr="00181CE5" w:rsidTr="00887A62">
        <w:trPr>
          <w:trHeight w:val="228"/>
        </w:trPr>
        <w:tc>
          <w:tcPr>
            <w:tcW w:w="2155" w:type="dxa"/>
            <w:shd w:val="clear" w:color="auto" w:fill="D9D9D9" w:themeFill="background1" w:themeFillShade="D9"/>
            <w:tcFitText/>
          </w:tcPr>
          <w:p w:rsidR="00887A62" w:rsidRPr="00C164A7" w:rsidRDefault="00887A62" w:rsidP="00CA5EDC">
            <w:pPr>
              <w:pStyle w:val="Time"/>
              <w:rPr>
                <w:rFonts w:ascii="Arial" w:hAnsi="Arial" w:cs="Arial"/>
                <w:sz w:val="18"/>
                <w:szCs w:val="18"/>
              </w:rPr>
            </w:pPr>
            <w:r w:rsidRPr="009A0DEA">
              <w:rPr>
                <w:rFonts w:ascii="Arial" w:hAnsi="Arial" w:cs="Arial"/>
                <w:spacing w:val="21"/>
              </w:rPr>
              <w:t>10:</w:t>
            </w:r>
            <w:r w:rsidR="00CA5EDC" w:rsidRPr="009A0DEA">
              <w:rPr>
                <w:rFonts w:ascii="Arial" w:hAnsi="Arial" w:cs="Arial"/>
                <w:spacing w:val="21"/>
              </w:rPr>
              <w:t>15</w:t>
            </w:r>
            <w:r w:rsidRPr="009A0DEA">
              <w:rPr>
                <w:rFonts w:ascii="Arial" w:hAnsi="Arial" w:cs="Arial"/>
                <w:spacing w:val="21"/>
              </w:rPr>
              <w:t xml:space="preserve"> am – 10:</w:t>
            </w:r>
            <w:r w:rsidR="00CA5EDC" w:rsidRPr="009A0DEA">
              <w:rPr>
                <w:rFonts w:ascii="Arial" w:hAnsi="Arial" w:cs="Arial"/>
                <w:spacing w:val="21"/>
              </w:rPr>
              <w:t>30</w:t>
            </w:r>
            <w:r w:rsidRPr="009A0DEA">
              <w:rPr>
                <w:rFonts w:ascii="Arial" w:hAnsi="Arial" w:cs="Arial"/>
                <w:spacing w:val="21"/>
              </w:rPr>
              <w:t xml:space="preserve"> a</w:t>
            </w:r>
            <w:r w:rsidRPr="009A0DEA">
              <w:rPr>
                <w:rFonts w:ascii="Arial" w:hAnsi="Arial" w:cs="Arial"/>
                <w:spacing w:val="15"/>
              </w:rPr>
              <w:t>m</w:t>
            </w:r>
          </w:p>
        </w:tc>
        <w:tc>
          <w:tcPr>
            <w:tcW w:w="275" w:type="dxa"/>
            <w:vMerge w:val="restart"/>
            <w:shd w:val="clear" w:color="auto" w:fill="D9D9D9" w:themeFill="background1" w:themeFillShade="D9"/>
            <w:vAlign w:val="center"/>
          </w:tcPr>
          <w:p w:rsidR="00887A62" w:rsidRPr="008B4446" w:rsidRDefault="00887A62" w:rsidP="001F7ABD">
            <w:pPr>
              <w:jc w:val="center"/>
              <w:rPr>
                <w:sz w:val="16"/>
                <w:szCs w:val="16"/>
              </w:rPr>
            </w:pPr>
          </w:p>
        </w:tc>
        <w:tc>
          <w:tcPr>
            <w:tcW w:w="8100" w:type="dxa"/>
            <w:gridSpan w:val="5"/>
            <w:shd w:val="clear" w:color="auto" w:fill="F2F2F2" w:themeFill="background1" w:themeFillShade="F2"/>
            <w:vAlign w:val="center"/>
          </w:tcPr>
          <w:p w:rsidR="00887A62" w:rsidRPr="00573C85" w:rsidRDefault="00887A62" w:rsidP="001F7ABD">
            <w:pPr>
              <w:pStyle w:val="Session"/>
              <w:rPr>
                <w:rFonts w:ascii="Arial" w:hAnsi="Arial" w:cs="Arial"/>
                <w:sz w:val="23"/>
                <w:szCs w:val="23"/>
              </w:rPr>
            </w:pPr>
            <w:r w:rsidRPr="00573C85">
              <w:rPr>
                <w:rFonts w:ascii="Arial" w:hAnsi="Arial" w:cs="Arial"/>
                <w:sz w:val="23"/>
                <w:szCs w:val="23"/>
              </w:rPr>
              <w:t>Break</w:t>
            </w:r>
          </w:p>
        </w:tc>
      </w:tr>
      <w:tr w:rsidR="00531C8A" w:rsidRPr="00CB2C41" w:rsidTr="00573C85">
        <w:trPr>
          <w:trHeight w:val="858"/>
        </w:trPr>
        <w:tc>
          <w:tcPr>
            <w:tcW w:w="2155" w:type="dxa"/>
            <w:tcFitText/>
          </w:tcPr>
          <w:p w:rsidR="00531C8A" w:rsidRPr="009A3498" w:rsidRDefault="00531C8A" w:rsidP="001F7ABD">
            <w:pPr>
              <w:pStyle w:val="Time"/>
              <w:rPr>
                <w:rFonts w:ascii="Arial" w:hAnsi="Arial" w:cs="Arial"/>
                <w:spacing w:val="0"/>
              </w:rPr>
            </w:pPr>
            <w:r w:rsidRPr="009A0DEA">
              <w:rPr>
                <w:rFonts w:ascii="Arial" w:hAnsi="Arial" w:cs="Arial"/>
                <w:spacing w:val="21"/>
              </w:rPr>
              <w:t>10:</w:t>
            </w:r>
            <w:r w:rsidR="00CA5EDC" w:rsidRPr="009A0DEA">
              <w:rPr>
                <w:rFonts w:ascii="Arial" w:hAnsi="Arial" w:cs="Arial"/>
                <w:spacing w:val="21"/>
              </w:rPr>
              <w:t>30</w:t>
            </w:r>
            <w:r w:rsidRPr="009A0DEA">
              <w:rPr>
                <w:rFonts w:ascii="Arial" w:hAnsi="Arial" w:cs="Arial"/>
                <w:spacing w:val="21"/>
              </w:rPr>
              <w:t xml:space="preserve"> am – </w:t>
            </w:r>
            <w:r w:rsidR="00CA5EDC" w:rsidRPr="009A0DEA">
              <w:rPr>
                <w:rFonts w:ascii="Arial" w:hAnsi="Arial" w:cs="Arial"/>
                <w:spacing w:val="21"/>
              </w:rPr>
              <w:t>11:45 a</w:t>
            </w:r>
            <w:r w:rsidR="00CA5EDC" w:rsidRPr="009A0DEA">
              <w:rPr>
                <w:rFonts w:ascii="Arial" w:hAnsi="Arial" w:cs="Arial"/>
                <w:spacing w:val="15"/>
              </w:rPr>
              <w:t>m</w:t>
            </w:r>
          </w:p>
          <w:p w:rsidR="00531C8A" w:rsidRPr="00C164A7" w:rsidRDefault="00531C8A" w:rsidP="00CA5EDC">
            <w:pPr>
              <w:pStyle w:val="Time"/>
              <w:rPr>
                <w:rFonts w:ascii="Arial" w:hAnsi="Arial" w:cs="Arial"/>
              </w:rPr>
            </w:pPr>
            <w:r w:rsidRPr="00FA6ECC">
              <w:rPr>
                <w:rFonts w:ascii="Arial" w:hAnsi="Arial" w:cs="Arial"/>
                <w:spacing w:val="24"/>
              </w:rPr>
              <w:t xml:space="preserve">Breakout sessions </w:t>
            </w:r>
            <w:r w:rsidR="00CA5EDC" w:rsidRPr="00FA6ECC">
              <w:rPr>
                <w:rFonts w:ascii="Arial" w:hAnsi="Arial" w:cs="Arial"/>
                <w:spacing w:val="15"/>
              </w:rPr>
              <w:t>V</w:t>
            </w:r>
          </w:p>
        </w:tc>
        <w:tc>
          <w:tcPr>
            <w:tcW w:w="275" w:type="dxa"/>
            <w:vMerge/>
            <w:shd w:val="clear" w:color="auto" w:fill="D9D9D9" w:themeFill="background1" w:themeFillShade="D9"/>
            <w:vAlign w:val="center"/>
          </w:tcPr>
          <w:p w:rsidR="00531C8A" w:rsidRPr="008B4446" w:rsidRDefault="00531C8A" w:rsidP="001F7ABD">
            <w:pPr>
              <w:jc w:val="center"/>
              <w:rPr>
                <w:sz w:val="16"/>
                <w:szCs w:val="16"/>
              </w:rPr>
            </w:pPr>
          </w:p>
        </w:tc>
        <w:tc>
          <w:tcPr>
            <w:tcW w:w="2693" w:type="dxa"/>
            <w:gridSpan w:val="2"/>
            <w:shd w:val="clear" w:color="auto" w:fill="65D7FF"/>
            <w:vAlign w:val="center"/>
          </w:tcPr>
          <w:p w:rsidR="0060113D" w:rsidRDefault="0060113D" w:rsidP="0060113D">
            <w:pPr>
              <w:jc w:val="center"/>
              <w:rPr>
                <w:rFonts w:ascii="Arial" w:hAnsi="Arial" w:cs="Arial"/>
                <w:b/>
                <w:sz w:val="23"/>
                <w:szCs w:val="23"/>
              </w:rPr>
            </w:pPr>
            <w:r w:rsidRPr="00C82DA3">
              <w:rPr>
                <w:rFonts w:ascii="Arial" w:hAnsi="Arial" w:cs="Arial"/>
                <w:b/>
                <w:sz w:val="23"/>
                <w:szCs w:val="23"/>
              </w:rPr>
              <w:t>Resources for Enhancing Equity in School Discipline</w:t>
            </w:r>
          </w:p>
          <w:p w:rsidR="00AF3B90" w:rsidRPr="00AF3B90" w:rsidRDefault="0060113D" w:rsidP="0060113D">
            <w:pPr>
              <w:jc w:val="center"/>
              <w:rPr>
                <w:rFonts w:ascii="Arial" w:hAnsi="Arial" w:cs="Arial"/>
                <w:i/>
                <w:sz w:val="23"/>
                <w:szCs w:val="23"/>
              </w:rPr>
            </w:pPr>
            <w:r>
              <w:rPr>
                <w:rFonts w:ascii="Arial" w:hAnsi="Arial" w:cs="Arial"/>
                <w:i/>
                <w:sz w:val="23"/>
                <w:szCs w:val="23"/>
              </w:rPr>
              <w:t>wi</w:t>
            </w:r>
            <w:r w:rsidRPr="00260049">
              <w:rPr>
                <w:rFonts w:ascii="Arial" w:hAnsi="Arial" w:cs="Arial"/>
                <w:i/>
                <w:sz w:val="23"/>
                <w:szCs w:val="23"/>
              </w:rPr>
              <w:t>th Aaron Barnes</w:t>
            </w:r>
          </w:p>
        </w:tc>
        <w:tc>
          <w:tcPr>
            <w:tcW w:w="2693" w:type="dxa"/>
            <w:gridSpan w:val="2"/>
            <w:shd w:val="clear" w:color="auto" w:fill="CCFFFF"/>
            <w:vAlign w:val="center"/>
          </w:tcPr>
          <w:p w:rsidR="00531C8A" w:rsidRDefault="00013788" w:rsidP="00360456">
            <w:pPr>
              <w:jc w:val="center"/>
              <w:rPr>
                <w:rFonts w:ascii="Arial" w:hAnsi="Arial" w:cs="Arial"/>
                <w:b/>
                <w:sz w:val="23"/>
                <w:szCs w:val="23"/>
              </w:rPr>
            </w:pPr>
            <w:r w:rsidRPr="00013788">
              <w:rPr>
                <w:rFonts w:ascii="Arial" w:hAnsi="Arial" w:cs="Arial"/>
                <w:b/>
                <w:sz w:val="23"/>
                <w:szCs w:val="23"/>
              </w:rPr>
              <w:t>Beyond SW-PBIS: Coordinated Multi-Tiered Systems of Support</w:t>
            </w:r>
          </w:p>
          <w:p w:rsidR="00013788" w:rsidRPr="00013788" w:rsidRDefault="00ED2E13" w:rsidP="00360456">
            <w:pPr>
              <w:jc w:val="center"/>
              <w:rPr>
                <w:rFonts w:ascii="Arial" w:hAnsi="Arial" w:cs="Arial"/>
                <w:i/>
                <w:sz w:val="23"/>
                <w:szCs w:val="23"/>
              </w:rPr>
            </w:pPr>
            <w:r>
              <w:rPr>
                <w:rFonts w:ascii="Arial" w:hAnsi="Arial" w:cs="Arial"/>
                <w:i/>
                <w:sz w:val="23"/>
                <w:szCs w:val="23"/>
              </w:rPr>
              <w:t>w</w:t>
            </w:r>
            <w:r w:rsidR="00013788" w:rsidRPr="00013788">
              <w:rPr>
                <w:rFonts w:ascii="Arial" w:hAnsi="Arial" w:cs="Arial"/>
                <w:i/>
                <w:sz w:val="23"/>
                <w:szCs w:val="23"/>
              </w:rPr>
              <w:t>ith Eric Ringgenberg</w:t>
            </w:r>
          </w:p>
        </w:tc>
        <w:tc>
          <w:tcPr>
            <w:tcW w:w="2714" w:type="dxa"/>
            <w:shd w:val="clear" w:color="auto" w:fill="99CCFF"/>
            <w:vAlign w:val="center"/>
          </w:tcPr>
          <w:p w:rsidR="00531C8A" w:rsidRPr="009A3498" w:rsidRDefault="00013788" w:rsidP="00360456">
            <w:pPr>
              <w:jc w:val="center"/>
              <w:rPr>
                <w:rFonts w:ascii="Arial" w:hAnsi="Arial" w:cs="Arial"/>
                <w:b/>
                <w:sz w:val="23"/>
                <w:szCs w:val="23"/>
              </w:rPr>
            </w:pPr>
            <w:r w:rsidRPr="009A3498">
              <w:rPr>
                <w:rFonts w:ascii="Arial" w:hAnsi="Arial" w:cs="Arial"/>
                <w:b/>
                <w:sz w:val="23"/>
                <w:szCs w:val="23"/>
              </w:rPr>
              <w:t>Five Ways to Develop, Sustain and Advance a PBIS Initiative</w:t>
            </w:r>
          </w:p>
          <w:p w:rsidR="00013788" w:rsidRPr="00013788" w:rsidRDefault="00ED2E13" w:rsidP="00360456">
            <w:pPr>
              <w:jc w:val="center"/>
              <w:rPr>
                <w:rFonts w:ascii="Arial" w:hAnsi="Arial" w:cs="Arial"/>
                <w:i/>
                <w:sz w:val="22"/>
                <w:szCs w:val="23"/>
              </w:rPr>
            </w:pPr>
            <w:r w:rsidRPr="009A3498">
              <w:rPr>
                <w:rFonts w:ascii="Arial" w:hAnsi="Arial" w:cs="Arial"/>
                <w:i/>
                <w:sz w:val="23"/>
                <w:szCs w:val="23"/>
              </w:rPr>
              <w:t>w</w:t>
            </w:r>
            <w:r w:rsidR="00013788" w:rsidRPr="009A3498">
              <w:rPr>
                <w:rFonts w:ascii="Arial" w:hAnsi="Arial" w:cs="Arial"/>
                <w:i/>
                <w:sz w:val="23"/>
                <w:szCs w:val="23"/>
              </w:rPr>
              <w:t>ith Woodson Kindergarten Center</w:t>
            </w:r>
          </w:p>
        </w:tc>
      </w:tr>
      <w:tr w:rsidR="00CA5EDC" w:rsidRPr="00573C85" w:rsidTr="00E231C0">
        <w:trPr>
          <w:trHeight w:val="246"/>
        </w:trPr>
        <w:tc>
          <w:tcPr>
            <w:tcW w:w="2155" w:type="dxa"/>
            <w:shd w:val="clear" w:color="auto" w:fill="D9D9D9" w:themeFill="background1" w:themeFillShade="D9"/>
            <w:tcFitText/>
          </w:tcPr>
          <w:p w:rsidR="00CA5EDC" w:rsidRPr="00887A62" w:rsidRDefault="00CA5EDC" w:rsidP="00CA5EDC">
            <w:pPr>
              <w:pStyle w:val="Time"/>
              <w:rPr>
                <w:rFonts w:ascii="Arial" w:hAnsi="Arial" w:cs="Arial"/>
                <w:spacing w:val="21"/>
              </w:rPr>
            </w:pPr>
            <w:r w:rsidRPr="009A0DEA">
              <w:rPr>
                <w:rFonts w:ascii="Arial" w:hAnsi="Arial" w:cs="Arial"/>
                <w:spacing w:val="21"/>
              </w:rPr>
              <w:t>11:45 am – 12:00 p</w:t>
            </w:r>
            <w:r w:rsidRPr="009A0DEA">
              <w:rPr>
                <w:rFonts w:ascii="Arial" w:hAnsi="Arial" w:cs="Arial"/>
                <w:spacing w:val="15"/>
              </w:rPr>
              <w:t>m</w:t>
            </w:r>
          </w:p>
        </w:tc>
        <w:tc>
          <w:tcPr>
            <w:tcW w:w="275" w:type="dxa"/>
            <w:shd w:val="clear" w:color="auto" w:fill="D9D9D9" w:themeFill="background1" w:themeFillShade="D9"/>
            <w:vAlign w:val="center"/>
          </w:tcPr>
          <w:p w:rsidR="00CA5EDC" w:rsidRPr="008B4446" w:rsidRDefault="00CA5EDC" w:rsidP="000A15A4">
            <w:pPr>
              <w:jc w:val="center"/>
              <w:rPr>
                <w:sz w:val="16"/>
                <w:szCs w:val="16"/>
              </w:rPr>
            </w:pPr>
          </w:p>
        </w:tc>
        <w:tc>
          <w:tcPr>
            <w:tcW w:w="8100" w:type="dxa"/>
            <w:gridSpan w:val="5"/>
            <w:shd w:val="clear" w:color="auto" w:fill="F2F2F2" w:themeFill="background1" w:themeFillShade="F2"/>
            <w:vAlign w:val="center"/>
          </w:tcPr>
          <w:p w:rsidR="00CA5EDC" w:rsidRPr="00E231C0" w:rsidRDefault="00CA5EDC" w:rsidP="00E231C0">
            <w:pPr>
              <w:pStyle w:val="Session"/>
              <w:rPr>
                <w:rFonts w:ascii="Arial" w:hAnsi="Arial" w:cs="Arial"/>
                <w:i/>
                <w:sz w:val="23"/>
                <w:szCs w:val="23"/>
              </w:rPr>
            </w:pPr>
            <w:r w:rsidRPr="00E231C0">
              <w:rPr>
                <w:rFonts w:ascii="Arial" w:hAnsi="Arial" w:cs="Arial"/>
                <w:i/>
                <w:sz w:val="23"/>
                <w:szCs w:val="23"/>
              </w:rPr>
              <w:t>Lunch Available in Conference Center B Lobby</w:t>
            </w:r>
          </w:p>
        </w:tc>
      </w:tr>
      <w:tr w:rsidR="00CA5EDC" w:rsidRPr="00573C85" w:rsidTr="00E231C0">
        <w:trPr>
          <w:trHeight w:val="246"/>
        </w:trPr>
        <w:tc>
          <w:tcPr>
            <w:tcW w:w="2155" w:type="dxa"/>
            <w:shd w:val="clear" w:color="auto" w:fill="D9D9D9" w:themeFill="background1" w:themeFillShade="D9"/>
            <w:tcFitText/>
          </w:tcPr>
          <w:p w:rsidR="00CA5EDC" w:rsidRPr="00887A62" w:rsidRDefault="00013788" w:rsidP="002C4C70">
            <w:pPr>
              <w:pStyle w:val="Time"/>
              <w:rPr>
                <w:rFonts w:ascii="Arial" w:hAnsi="Arial" w:cs="Arial"/>
                <w:spacing w:val="21"/>
              </w:rPr>
            </w:pPr>
            <w:r w:rsidRPr="009A0DEA">
              <w:rPr>
                <w:rFonts w:ascii="Arial" w:hAnsi="Arial" w:cs="Arial"/>
                <w:spacing w:val="21"/>
              </w:rPr>
              <w:t>12:00 pm – 12:45</w:t>
            </w:r>
            <w:r w:rsidR="00CA5EDC" w:rsidRPr="009A0DEA">
              <w:rPr>
                <w:rFonts w:ascii="Arial" w:hAnsi="Arial" w:cs="Arial"/>
                <w:spacing w:val="21"/>
              </w:rPr>
              <w:t xml:space="preserve"> p</w:t>
            </w:r>
            <w:r w:rsidR="00CA5EDC" w:rsidRPr="009A0DEA">
              <w:rPr>
                <w:rFonts w:ascii="Arial" w:hAnsi="Arial" w:cs="Arial"/>
                <w:spacing w:val="15"/>
              </w:rPr>
              <w:t>m</w:t>
            </w:r>
          </w:p>
        </w:tc>
        <w:tc>
          <w:tcPr>
            <w:tcW w:w="275" w:type="dxa"/>
            <w:shd w:val="clear" w:color="auto" w:fill="D9D9D9" w:themeFill="background1" w:themeFillShade="D9"/>
            <w:vAlign w:val="center"/>
          </w:tcPr>
          <w:p w:rsidR="00CA5EDC" w:rsidRPr="008B4446" w:rsidRDefault="00CA5EDC" w:rsidP="000A15A4">
            <w:pPr>
              <w:jc w:val="center"/>
              <w:rPr>
                <w:sz w:val="16"/>
                <w:szCs w:val="16"/>
              </w:rPr>
            </w:pPr>
          </w:p>
        </w:tc>
        <w:tc>
          <w:tcPr>
            <w:tcW w:w="8100" w:type="dxa"/>
            <w:gridSpan w:val="5"/>
            <w:shd w:val="clear" w:color="auto" w:fill="F2F2F2" w:themeFill="background1" w:themeFillShade="F2"/>
            <w:vAlign w:val="center"/>
          </w:tcPr>
          <w:p w:rsidR="00CA5EDC" w:rsidRPr="00573C85" w:rsidRDefault="00CA5EDC" w:rsidP="000A15A4">
            <w:pPr>
              <w:pStyle w:val="Presentation"/>
              <w:jc w:val="center"/>
              <w:rPr>
                <w:rFonts w:ascii="Arial Black" w:hAnsi="Arial Black" w:cs="Arial"/>
                <w:b w:val="0"/>
                <w:color w:val="292526"/>
                <w:sz w:val="20"/>
              </w:rPr>
            </w:pPr>
            <w:r w:rsidRPr="00573C85">
              <w:rPr>
                <w:rFonts w:ascii="Arial Black" w:hAnsi="Arial Black"/>
                <w:sz w:val="23"/>
                <w:szCs w:val="23"/>
              </w:rPr>
              <w:t>Lunch Break &amp; Film Festival</w:t>
            </w:r>
          </w:p>
        </w:tc>
      </w:tr>
      <w:tr w:rsidR="00531C8A" w:rsidRPr="00CB2C41" w:rsidTr="00573C85">
        <w:trPr>
          <w:trHeight w:val="840"/>
        </w:trPr>
        <w:tc>
          <w:tcPr>
            <w:tcW w:w="2155" w:type="dxa"/>
            <w:tcFitText/>
          </w:tcPr>
          <w:p w:rsidR="00531C8A" w:rsidRPr="003A6577" w:rsidRDefault="00013788" w:rsidP="001F7ABD">
            <w:pPr>
              <w:pStyle w:val="Time"/>
              <w:rPr>
                <w:rFonts w:ascii="Arial" w:hAnsi="Arial" w:cs="Arial"/>
                <w:spacing w:val="0"/>
              </w:rPr>
            </w:pPr>
            <w:r w:rsidRPr="009A0DEA">
              <w:rPr>
                <w:rFonts w:ascii="Arial" w:hAnsi="Arial" w:cs="Arial"/>
                <w:spacing w:val="28"/>
              </w:rPr>
              <w:t xml:space="preserve"> </w:t>
            </w:r>
            <w:r w:rsidR="003A6577" w:rsidRPr="009A0DEA">
              <w:rPr>
                <w:rFonts w:ascii="Arial" w:hAnsi="Arial" w:cs="Arial"/>
                <w:spacing w:val="28"/>
              </w:rPr>
              <w:t>12:45pm – 2:00</w:t>
            </w:r>
            <w:r w:rsidR="00531C8A" w:rsidRPr="009A0DEA">
              <w:rPr>
                <w:rFonts w:ascii="Arial" w:hAnsi="Arial" w:cs="Arial"/>
                <w:spacing w:val="28"/>
              </w:rPr>
              <w:t xml:space="preserve"> p</w:t>
            </w:r>
            <w:r w:rsidR="00531C8A" w:rsidRPr="009A0DEA">
              <w:rPr>
                <w:rFonts w:ascii="Arial" w:hAnsi="Arial" w:cs="Arial"/>
                <w:spacing w:val="6"/>
              </w:rPr>
              <w:t>m</w:t>
            </w:r>
          </w:p>
          <w:p w:rsidR="00531C8A" w:rsidRPr="00887A62" w:rsidRDefault="00531C8A" w:rsidP="00CA5EDC">
            <w:pPr>
              <w:pStyle w:val="Time"/>
              <w:rPr>
                <w:rFonts w:ascii="Arial" w:hAnsi="Arial" w:cs="Arial"/>
                <w:spacing w:val="21"/>
              </w:rPr>
            </w:pPr>
            <w:r w:rsidRPr="00FA6ECC">
              <w:rPr>
                <w:rFonts w:ascii="Arial" w:hAnsi="Arial" w:cs="Arial"/>
                <w:spacing w:val="21"/>
              </w:rPr>
              <w:t xml:space="preserve">Breakout sessions </w:t>
            </w:r>
            <w:r w:rsidR="00CA5EDC" w:rsidRPr="00FA6ECC">
              <w:rPr>
                <w:rFonts w:ascii="Arial" w:hAnsi="Arial" w:cs="Arial"/>
                <w:spacing w:val="21"/>
              </w:rPr>
              <w:t>V</w:t>
            </w:r>
            <w:r w:rsidRPr="00FA6ECC">
              <w:rPr>
                <w:rFonts w:ascii="Arial" w:hAnsi="Arial" w:cs="Arial"/>
                <w:spacing w:val="4"/>
              </w:rPr>
              <w:t>I</w:t>
            </w:r>
          </w:p>
        </w:tc>
        <w:tc>
          <w:tcPr>
            <w:tcW w:w="275" w:type="dxa"/>
            <w:vMerge w:val="restart"/>
            <w:shd w:val="clear" w:color="auto" w:fill="D9D9D9" w:themeFill="background1" w:themeFillShade="D9"/>
            <w:vAlign w:val="center"/>
          </w:tcPr>
          <w:p w:rsidR="00531C8A" w:rsidRPr="008B4446" w:rsidRDefault="00531C8A" w:rsidP="001F7ABD">
            <w:pPr>
              <w:jc w:val="center"/>
              <w:rPr>
                <w:sz w:val="16"/>
                <w:szCs w:val="16"/>
              </w:rPr>
            </w:pPr>
          </w:p>
        </w:tc>
        <w:tc>
          <w:tcPr>
            <w:tcW w:w="2678" w:type="dxa"/>
            <w:shd w:val="clear" w:color="auto" w:fill="65D7FF"/>
            <w:vAlign w:val="center"/>
          </w:tcPr>
          <w:p w:rsidR="000225EF" w:rsidRDefault="000225EF" w:rsidP="000225EF">
            <w:pPr>
              <w:jc w:val="center"/>
              <w:rPr>
                <w:rFonts w:ascii="Arial" w:hAnsi="Arial" w:cs="Arial"/>
                <w:b/>
                <w:sz w:val="23"/>
                <w:szCs w:val="23"/>
              </w:rPr>
            </w:pPr>
            <w:r w:rsidRPr="0012027B">
              <w:rPr>
                <w:rFonts w:ascii="Arial" w:hAnsi="Arial" w:cs="Arial"/>
                <w:b/>
                <w:sz w:val="23"/>
                <w:szCs w:val="23"/>
              </w:rPr>
              <w:t>Less is Maybe More: A Practical Approach to Addressing Overuse of Punitive Discipline for Students of Color</w:t>
            </w:r>
          </w:p>
          <w:p w:rsidR="00013788" w:rsidRPr="00013788" w:rsidRDefault="000225EF" w:rsidP="000225EF">
            <w:pPr>
              <w:jc w:val="center"/>
              <w:rPr>
                <w:rFonts w:ascii="Arial" w:hAnsi="Arial" w:cs="Arial"/>
                <w:i/>
                <w:sz w:val="22"/>
                <w:szCs w:val="23"/>
              </w:rPr>
            </w:pPr>
            <w:r w:rsidRPr="0012027B">
              <w:rPr>
                <w:rFonts w:ascii="Arial" w:hAnsi="Arial" w:cs="Arial"/>
                <w:i/>
                <w:sz w:val="23"/>
                <w:szCs w:val="23"/>
              </w:rPr>
              <w:t>with Clay Cook</w:t>
            </w:r>
          </w:p>
        </w:tc>
        <w:tc>
          <w:tcPr>
            <w:tcW w:w="2678" w:type="dxa"/>
            <w:gridSpan w:val="2"/>
            <w:shd w:val="clear" w:color="auto" w:fill="CCFFFF"/>
            <w:vAlign w:val="center"/>
          </w:tcPr>
          <w:p w:rsidR="000225EF" w:rsidRDefault="000225EF" w:rsidP="000225EF">
            <w:pPr>
              <w:pStyle w:val="Presentation"/>
              <w:jc w:val="center"/>
              <w:rPr>
                <w:rFonts w:ascii="Arial" w:hAnsi="Arial" w:cs="Arial"/>
                <w:sz w:val="23"/>
                <w:szCs w:val="23"/>
              </w:rPr>
            </w:pPr>
            <w:r w:rsidRPr="0012027B">
              <w:rPr>
                <w:rFonts w:ascii="Arial" w:hAnsi="Arial" w:cs="Arial"/>
                <w:sz w:val="23"/>
                <w:szCs w:val="23"/>
              </w:rPr>
              <w:t>Consequence and Recognition Systems</w:t>
            </w:r>
          </w:p>
          <w:p w:rsidR="00C82DA3" w:rsidRPr="00C82DA3" w:rsidRDefault="000225EF" w:rsidP="000225EF">
            <w:pPr>
              <w:jc w:val="center"/>
              <w:rPr>
                <w:rFonts w:ascii="Arial" w:hAnsi="Arial" w:cs="Arial"/>
                <w:i/>
                <w:sz w:val="22"/>
                <w:szCs w:val="23"/>
              </w:rPr>
            </w:pPr>
            <w:r w:rsidRPr="00ED2E13">
              <w:rPr>
                <w:rFonts w:ascii="Arial" w:hAnsi="Arial" w:cs="Arial"/>
                <w:i/>
                <w:sz w:val="23"/>
                <w:szCs w:val="23"/>
              </w:rPr>
              <w:t>with John Beach</w:t>
            </w:r>
          </w:p>
        </w:tc>
        <w:tc>
          <w:tcPr>
            <w:tcW w:w="2744" w:type="dxa"/>
            <w:gridSpan w:val="2"/>
            <w:shd w:val="clear" w:color="auto" w:fill="99CCFF"/>
            <w:vAlign w:val="center"/>
          </w:tcPr>
          <w:p w:rsidR="00531C8A" w:rsidRDefault="00C82DA3" w:rsidP="00360456">
            <w:pPr>
              <w:jc w:val="center"/>
              <w:rPr>
                <w:rFonts w:ascii="Arial" w:hAnsi="Arial" w:cs="Arial"/>
                <w:b/>
                <w:sz w:val="23"/>
                <w:szCs w:val="23"/>
              </w:rPr>
            </w:pPr>
            <w:r>
              <w:rPr>
                <w:rFonts w:ascii="Arial" w:hAnsi="Arial" w:cs="Arial"/>
                <w:b/>
                <w:sz w:val="23"/>
                <w:szCs w:val="23"/>
              </w:rPr>
              <w:t>Changing the Culture and Staff Buy-in in an Alternative S</w:t>
            </w:r>
            <w:r w:rsidRPr="00C82DA3">
              <w:rPr>
                <w:rFonts w:ascii="Arial" w:hAnsi="Arial" w:cs="Arial"/>
                <w:b/>
                <w:sz w:val="23"/>
                <w:szCs w:val="23"/>
              </w:rPr>
              <w:t>etting</w:t>
            </w:r>
          </w:p>
          <w:p w:rsidR="00C82DA3" w:rsidRPr="00C82DA3" w:rsidRDefault="00ED2E13" w:rsidP="00360456">
            <w:pPr>
              <w:jc w:val="center"/>
              <w:rPr>
                <w:rFonts w:ascii="Arial" w:hAnsi="Arial" w:cs="Arial"/>
                <w:i/>
                <w:sz w:val="23"/>
                <w:szCs w:val="23"/>
              </w:rPr>
            </w:pPr>
            <w:r>
              <w:rPr>
                <w:rFonts w:ascii="Arial" w:hAnsi="Arial" w:cs="Arial"/>
                <w:i/>
                <w:sz w:val="23"/>
                <w:szCs w:val="23"/>
              </w:rPr>
              <w:t>w</w:t>
            </w:r>
            <w:r w:rsidR="00C82DA3" w:rsidRPr="00C82DA3">
              <w:rPr>
                <w:rFonts w:ascii="Arial" w:hAnsi="Arial" w:cs="Arial"/>
                <w:i/>
                <w:sz w:val="23"/>
                <w:szCs w:val="23"/>
              </w:rPr>
              <w:t>ith Julie Kent</w:t>
            </w:r>
          </w:p>
        </w:tc>
      </w:tr>
      <w:tr w:rsidR="00531C8A" w:rsidRPr="00BF631D" w:rsidTr="00887A62">
        <w:trPr>
          <w:trHeight w:val="165"/>
        </w:trPr>
        <w:tc>
          <w:tcPr>
            <w:tcW w:w="2155" w:type="dxa"/>
            <w:shd w:val="clear" w:color="auto" w:fill="D9D9D9" w:themeFill="background1" w:themeFillShade="D9"/>
            <w:tcFitText/>
          </w:tcPr>
          <w:p w:rsidR="00531C8A" w:rsidRPr="00C164A7" w:rsidRDefault="003A6577" w:rsidP="00CA5EDC">
            <w:pPr>
              <w:pStyle w:val="Time"/>
              <w:rPr>
                <w:rFonts w:ascii="Arial" w:hAnsi="Arial" w:cs="Arial"/>
              </w:rPr>
            </w:pPr>
            <w:r w:rsidRPr="009A0DEA">
              <w:rPr>
                <w:rFonts w:ascii="Arial" w:hAnsi="Arial" w:cs="Arial"/>
                <w:spacing w:val="35"/>
              </w:rPr>
              <w:t>2:00 pm – 2:15</w:t>
            </w:r>
            <w:r w:rsidR="00531C8A" w:rsidRPr="009A0DEA">
              <w:rPr>
                <w:rFonts w:ascii="Arial" w:hAnsi="Arial" w:cs="Arial"/>
                <w:spacing w:val="35"/>
              </w:rPr>
              <w:t xml:space="preserve"> p</w:t>
            </w:r>
            <w:r w:rsidR="00531C8A" w:rsidRPr="009A0DEA">
              <w:rPr>
                <w:rFonts w:ascii="Arial" w:hAnsi="Arial" w:cs="Arial"/>
                <w:spacing w:val="11"/>
              </w:rPr>
              <w:t>m</w:t>
            </w:r>
          </w:p>
        </w:tc>
        <w:tc>
          <w:tcPr>
            <w:tcW w:w="275" w:type="dxa"/>
            <w:vMerge/>
            <w:shd w:val="clear" w:color="auto" w:fill="D9D9D9" w:themeFill="background1" w:themeFillShade="D9"/>
            <w:vAlign w:val="center"/>
          </w:tcPr>
          <w:p w:rsidR="00531C8A" w:rsidRPr="008B4446" w:rsidRDefault="00531C8A" w:rsidP="001F7ABD">
            <w:pPr>
              <w:jc w:val="center"/>
              <w:rPr>
                <w:sz w:val="16"/>
                <w:szCs w:val="16"/>
              </w:rPr>
            </w:pPr>
          </w:p>
        </w:tc>
        <w:tc>
          <w:tcPr>
            <w:tcW w:w="8100" w:type="dxa"/>
            <w:gridSpan w:val="5"/>
            <w:shd w:val="clear" w:color="auto" w:fill="F2F2F2" w:themeFill="background1" w:themeFillShade="F2"/>
            <w:vAlign w:val="center"/>
          </w:tcPr>
          <w:p w:rsidR="00531C8A" w:rsidRPr="00573C85" w:rsidRDefault="00531C8A" w:rsidP="00360456">
            <w:pPr>
              <w:pStyle w:val="Session"/>
              <w:rPr>
                <w:rFonts w:ascii="Arial" w:hAnsi="Arial" w:cs="Arial"/>
                <w:i/>
                <w:sz w:val="23"/>
                <w:szCs w:val="23"/>
              </w:rPr>
            </w:pPr>
            <w:r w:rsidRPr="00573C85">
              <w:rPr>
                <w:rFonts w:ascii="Arial" w:hAnsi="Arial" w:cs="Arial"/>
                <w:sz w:val="23"/>
                <w:szCs w:val="23"/>
              </w:rPr>
              <w:t>Break</w:t>
            </w:r>
          </w:p>
        </w:tc>
      </w:tr>
      <w:tr w:rsidR="00531C8A" w:rsidRPr="00181CE5" w:rsidTr="001D2DAC">
        <w:trPr>
          <w:trHeight w:val="1128"/>
        </w:trPr>
        <w:tc>
          <w:tcPr>
            <w:tcW w:w="2155" w:type="dxa"/>
            <w:shd w:val="clear" w:color="auto" w:fill="FFFFFF" w:themeFill="background1"/>
            <w:tcFitText/>
          </w:tcPr>
          <w:p w:rsidR="00531C8A" w:rsidRPr="009A3498" w:rsidRDefault="003A6577" w:rsidP="001F7ABD">
            <w:pPr>
              <w:pStyle w:val="Time"/>
              <w:rPr>
                <w:rFonts w:ascii="Arial" w:hAnsi="Arial" w:cs="Arial"/>
                <w:spacing w:val="0"/>
              </w:rPr>
            </w:pPr>
            <w:r w:rsidRPr="009A0DEA">
              <w:rPr>
                <w:rFonts w:ascii="Arial" w:hAnsi="Arial" w:cs="Arial"/>
                <w:spacing w:val="35"/>
              </w:rPr>
              <w:t>2:15</w:t>
            </w:r>
            <w:r w:rsidR="00CA5EDC" w:rsidRPr="009A0DEA">
              <w:rPr>
                <w:rFonts w:ascii="Arial" w:hAnsi="Arial" w:cs="Arial"/>
                <w:spacing w:val="35"/>
              </w:rPr>
              <w:t xml:space="preserve"> </w:t>
            </w:r>
            <w:r w:rsidR="00531C8A" w:rsidRPr="009A0DEA">
              <w:rPr>
                <w:rFonts w:ascii="Arial" w:hAnsi="Arial" w:cs="Arial"/>
                <w:spacing w:val="35"/>
              </w:rPr>
              <w:t xml:space="preserve">pm – </w:t>
            </w:r>
            <w:r w:rsidRPr="009A0DEA">
              <w:rPr>
                <w:rFonts w:ascii="Arial" w:hAnsi="Arial" w:cs="Arial"/>
                <w:spacing w:val="35"/>
              </w:rPr>
              <w:t>3:30</w:t>
            </w:r>
            <w:r w:rsidR="00CA5EDC" w:rsidRPr="009A0DEA">
              <w:rPr>
                <w:rFonts w:ascii="Arial" w:hAnsi="Arial" w:cs="Arial"/>
                <w:spacing w:val="35"/>
              </w:rPr>
              <w:t xml:space="preserve"> </w:t>
            </w:r>
            <w:r w:rsidR="00531C8A" w:rsidRPr="009A0DEA">
              <w:rPr>
                <w:rFonts w:ascii="Arial" w:hAnsi="Arial" w:cs="Arial"/>
                <w:spacing w:val="35"/>
              </w:rPr>
              <w:t>p</w:t>
            </w:r>
            <w:r w:rsidR="00531C8A" w:rsidRPr="009A0DEA">
              <w:rPr>
                <w:rFonts w:ascii="Arial" w:hAnsi="Arial" w:cs="Arial"/>
                <w:spacing w:val="11"/>
              </w:rPr>
              <w:t>m</w:t>
            </w:r>
          </w:p>
          <w:p w:rsidR="00531C8A" w:rsidRPr="00C164A7" w:rsidRDefault="00531C8A" w:rsidP="00CA5EDC">
            <w:pPr>
              <w:pStyle w:val="Time"/>
              <w:rPr>
                <w:rFonts w:ascii="Arial" w:hAnsi="Arial" w:cs="Arial"/>
                <w:spacing w:val="42"/>
              </w:rPr>
            </w:pPr>
            <w:r w:rsidRPr="00FA6ECC">
              <w:rPr>
                <w:rFonts w:ascii="Arial" w:hAnsi="Arial" w:cs="Arial"/>
                <w:spacing w:val="17"/>
              </w:rPr>
              <w:t xml:space="preserve">Breakout sessions </w:t>
            </w:r>
            <w:r w:rsidR="00CA5EDC" w:rsidRPr="00FA6ECC">
              <w:rPr>
                <w:rFonts w:ascii="Arial" w:hAnsi="Arial" w:cs="Arial"/>
                <w:spacing w:val="17"/>
              </w:rPr>
              <w:t>V</w:t>
            </w:r>
            <w:r w:rsidRPr="00FA6ECC">
              <w:rPr>
                <w:rFonts w:ascii="Arial" w:hAnsi="Arial" w:cs="Arial"/>
                <w:spacing w:val="17"/>
              </w:rPr>
              <w:t>II</w:t>
            </w:r>
          </w:p>
        </w:tc>
        <w:tc>
          <w:tcPr>
            <w:tcW w:w="275" w:type="dxa"/>
            <w:vMerge/>
            <w:shd w:val="clear" w:color="auto" w:fill="D9D9D9" w:themeFill="background1" w:themeFillShade="D9"/>
            <w:vAlign w:val="center"/>
          </w:tcPr>
          <w:p w:rsidR="00531C8A" w:rsidRPr="008B4446" w:rsidRDefault="00531C8A" w:rsidP="001F7ABD">
            <w:pPr>
              <w:jc w:val="center"/>
              <w:rPr>
                <w:sz w:val="16"/>
                <w:szCs w:val="16"/>
              </w:rPr>
            </w:pPr>
          </w:p>
        </w:tc>
        <w:tc>
          <w:tcPr>
            <w:tcW w:w="2693" w:type="dxa"/>
            <w:gridSpan w:val="2"/>
            <w:shd w:val="clear" w:color="auto" w:fill="65D7FF"/>
            <w:vAlign w:val="center"/>
          </w:tcPr>
          <w:p w:rsidR="004A7538" w:rsidRPr="0012027B" w:rsidRDefault="004A7538" w:rsidP="004A7538">
            <w:pPr>
              <w:autoSpaceDE w:val="0"/>
              <w:autoSpaceDN w:val="0"/>
              <w:adjustRightInd w:val="0"/>
              <w:jc w:val="center"/>
              <w:rPr>
                <w:rFonts w:ascii="Arial" w:hAnsi="Arial" w:cs="Arial"/>
                <w:b/>
                <w:color w:val="292526"/>
                <w:sz w:val="23"/>
                <w:szCs w:val="23"/>
              </w:rPr>
            </w:pPr>
            <w:r w:rsidRPr="0012027B">
              <w:rPr>
                <w:rFonts w:ascii="Arial" w:hAnsi="Arial" w:cs="Arial"/>
                <w:b/>
                <w:color w:val="292526"/>
                <w:sz w:val="23"/>
                <w:szCs w:val="23"/>
              </w:rPr>
              <w:t>Integrating a Continuum of School-based Mental Health Services within a PBIS Framework</w:t>
            </w:r>
          </w:p>
          <w:p w:rsidR="004A7538" w:rsidRDefault="004A7538" w:rsidP="004A7538">
            <w:pPr>
              <w:jc w:val="center"/>
              <w:rPr>
                <w:rFonts w:ascii="Arial" w:hAnsi="Arial" w:cs="Arial"/>
                <w:i/>
                <w:color w:val="292526"/>
                <w:sz w:val="23"/>
                <w:szCs w:val="23"/>
              </w:rPr>
            </w:pPr>
            <w:r>
              <w:rPr>
                <w:rFonts w:ascii="Arial" w:hAnsi="Arial" w:cs="Arial"/>
                <w:i/>
                <w:color w:val="292526"/>
                <w:sz w:val="23"/>
                <w:szCs w:val="23"/>
              </w:rPr>
              <w:t>with Clay Cook</w:t>
            </w:r>
          </w:p>
          <w:p w:rsidR="00260049" w:rsidRPr="00260049" w:rsidRDefault="00260049" w:rsidP="00360456">
            <w:pPr>
              <w:jc w:val="center"/>
              <w:rPr>
                <w:rFonts w:ascii="Arial" w:hAnsi="Arial" w:cs="Arial"/>
                <w:i/>
                <w:color w:val="292526"/>
                <w:sz w:val="23"/>
                <w:szCs w:val="23"/>
              </w:rPr>
            </w:pPr>
          </w:p>
        </w:tc>
        <w:tc>
          <w:tcPr>
            <w:tcW w:w="2693" w:type="dxa"/>
            <w:gridSpan w:val="2"/>
            <w:shd w:val="clear" w:color="auto" w:fill="CCFFFF"/>
            <w:vAlign w:val="center"/>
          </w:tcPr>
          <w:p w:rsidR="00260049" w:rsidRDefault="00260049" w:rsidP="00260049">
            <w:pPr>
              <w:jc w:val="center"/>
              <w:rPr>
                <w:rFonts w:ascii="Arial" w:hAnsi="Arial" w:cs="Arial"/>
                <w:b/>
                <w:color w:val="292526"/>
                <w:sz w:val="23"/>
                <w:szCs w:val="23"/>
              </w:rPr>
            </w:pPr>
            <w:r w:rsidRPr="00260049">
              <w:rPr>
                <w:rFonts w:ascii="Arial" w:hAnsi="Arial" w:cs="Arial"/>
                <w:b/>
                <w:color w:val="292526"/>
                <w:sz w:val="23"/>
                <w:szCs w:val="23"/>
              </w:rPr>
              <w:t>If The Walls of Your School Could Talk What Would They Say</w:t>
            </w:r>
            <w:r>
              <w:rPr>
                <w:rFonts w:ascii="Arial" w:hAnsi="Arial" w:cs="Arial"/>
                <w:b/>
                <w:color w:val="292526"/>
                <w:sz w:val="23"/>
                <w:szCs w:val="23"/>
              </w:rPr>
              <w:t>?</w:t>
            </w:r>
          </w:p>
          <w:p w:rsidR="00260049" w:rsidRPr="00260049" w:rsidRDefault="00ED2E13" w:rsidP="00260049">
            <w:pPr>
              <w:jc w:val="center"/>
              <w:rPr>
                <w:rFonts w:ascii="Arial" w:hAnsi="Arial" w:cs="Arial"/>
                <w:i/>
                <w:color w:val="292526"/>
                <w:sz w:val="23"/>
                <w:szCs w:val="23"/>
              </w:rPr>
            </w:pPr>
            <w:r>
              <w:rPr>
                <w:rFonts w:ascii="Arial" w:hAnsi="Arial" w:cs="Arial"/>
                <w:i/>
                <w:color w:val="292526"/>
                <w:sz w:val="23"/>
                <w:szCs w:val="23"/>
              </w:rPr>
              <w:t>w</w:t>
            </w:r>
            <w:r w:rsidR="00260049" w:rsidRPr="00260049">
              <w:rPr>
                <w:rFonts w:ascii="Arial" w:hAnsi="Arial" w:cs="Arial"/>
                <w:i/>
                <w:color w:val="292526"/>
                <w:sz w:val="23"/>
                <w:szCs w:val="23"/>
              </w:rPr>
              <w:t>ith Curt Slater</w:t>
            </w:r>
          </w:p>
        </w:tc>
        <w:tc>
          <w:tcPr>
            <w:tcW w:w="2714" w:type="dxa"/>
            <w:shd w:val="clear" w:color="auto" w:fill="99CCFF"/>
            <w:vAlign w:val="center"/>
          </w:tcPr>
          <w:p w:rsidR="00260049" w:rsidRDefault="00260049" w:rsidP="00260049">
            <w:pPr>
              <w:jc w:val="center"/>
              <w:rPr>
                <w:rStyle w:val="Strong"/>
                <w:rFonts w:ascii="Arial" w:hAnsi="Arial" w:cs="Arial"/>
                <w:iCs/>
                <w:sz w:val="23"/>
                <w:szCs w:val="23"/>
                <w:bdr w:val="none" w:sz="0" w:space="0" w:color="auto" w:frame="1"/>
              </w:rPr>
            </w:pPr>
            <w:r>
              <w:rPr>
                <w:rStyle w:val="Strong"/>
                <w:rFonts w:ascii="Arial" w:hAnsi="Arial" w:cs="Arial"/>
                <w:iCs/>
                <w:sz w:val="23"/>
                <w:szCs w:val="23"/>
                <w:bdr w:val="none" w:sz="0" w:space="0" w:color="auto" w:frame="1"/>
              </w:rPr>
              <w:t>Classroom Management &amp;</w:t>
            </w:r>
            <w:r w:rsidRPr="00260049">
              <w:rPr>
                <w:rStyle w:val="Strong"/>
                <w:rFonts w:ascii="Arial" w:hAnsi="Arial" w:cs="Arial"/>
                <w:iCs/>
                <w:sz w:val="23"/>
                <w:szCs w:val="23"/>
                <w:bdr w:val="none" w:sz="0" w:space="0" w:color="auto" w:frame="1"/>
              </w:rPr>
              <w:t>Instruct</w:t>
            </w:r>
            <w:r>
              <w:rPr>
                <w:rStyle w:val="Strong"/>
                <w:rFonts w:ascii="Arial" w:hAnsi="Arial" w:cs="Arial"/>
                <w:iCs/>
                <w:sz w:val="23"/>
                <w:szCs w:val="23"/>
                <w:bdr w:val="none" w:sz="0" w:space="0" w:color="auto" w:frame="1"/>
              </w:rPr>
              <w:t>ional Engagement for MS &amp; HS  Classroom</w:t>
            </w:r>
          </w:p>
          <w:p w:rsidR="00260049" w:rsidRPr="005D75BE" w:rsidRDefault="005D75BE" w:rsidP="00260049">
            <w:pPr>
              <w:jc w:val="center"/>
              <w:rPr>
                <w:rFonts w:ascii="Arial" w:hAnsi="Arial" w:cs="Arial"/>
                <w:b/>
                <w:bCs/>
                <w:i/>
                <w:iCs/>
                <w:sz w:val="23"/>
                <w:szCs w:val="23"/>
                <w:bdr w:val="none" w:sz="0" w:space="0" w:color="auto" w:frame="1"/>
              </w:rPr>
            </w:pPr>
            <w:r>
              <w:rPr>
                <w:rStyle w:val="Strong"/>
                <w:rFonts w:ascii="Arial" w:hAnsi="Arial" w:cs="Arial"/>
                <w:b w:val="0"/>
                <w:i/>
                <w:szCs w:val="23"/>
              </w:rPr>
              <w:t>p</w:t>
            </w:r>
            <w:r w:rsidR="00260049" w:rsidRPr="005D75BE">
              <w:rPr>
                <w:rStyle w:val="Strong"/>
                <w:rFonts w:ascii="Arial" w:hAnsi="Arial" w:cs="Arial"/>
                <w:b w:val="0"/>
                <w:i/>
                <w:szCs w:val="23"/>
              </w:rPr>
              <w:t xml:space="preserve">rerecorded </w:t>
            </w:r>
            <w:r w:rsidRPr="005D75BE">
              <w:rPr>
                <w:rStyle w:val="Strong"/>
                <w:rFonts w:ascii="Arial" w:hAnsi="Arial" w:cs="Arial"/>
                <w:b w:val="0"/>
                <w:i/>
                <w:szCs w:val="23"/>
              </w:rPr>
              <w:t xml:space="preserve">APBS </w:t>
            </w:r>
            <w:r>
              <w:rPr>
                <w:rStyle w:val="Strong"/>
                <w:rFonts w:ascii="Arial" w:hAnsi="Arial" w:cs="Arial"/>
                <w:b w:val="0"/>
                <w:i/>
                <w:szCs w:val="23"/>
              </w:rPr>
              <w:t>w</w:t>
            </w:r>
            <w:r w:rsidR="00260049" w:rsidRPr="005D75BE">
              <w:rPr>
                <w:rStyle w:val="Strong"/>
                <w:rFonts w:ascii="Arial" w:hAnsi="Arial" w:cs="Arial"/>
                <w:b w:val="0"/>
                <w:i/>
                <w:szCs w:val="23"/>
              </w:rPr>
              <w:t>ebinar</w:t>
            </w:r>
          </w:p>
        </w:tc>
      </w:tr>
    </w:tbl>
    <w:p w:rsidR="00CA2D14" w:rsidRDefault="00CA2D14">
      <w:pPr>
        <w:rPr>
          <w:rFonts w:ascii="Arial" w:hAnsi="Arial" w:cs="Arial"/>
        </w:rPr>
      </w:pPr>
    </w:p>
    <w:p w:rsidR="00C478CF" w:rsidRDefault="00C478CF">
      <w:pPr>
        <w:rPr>
          <w:rFonts w:ascii="Arial" w:hAnsi="Arial" w:cs="Arial"/>
        </w:rPr>
      </w:pPr>
    </w:p>
    <w:p w:rsidR="00C478CF" w:rsidRDefault="00C478CF">
      <w:pPr>
        <w:rPr>
          <w:rFonts w:ascii="Arial" w:hAnsi="Arial" w:cs="Arial"/>
        </w:rPr>
      </w:pPr>
    </w:p>
    <w:p w:rsidR="009A3498" w:rsidRDefault="009A3498">
      <w:r>
        <w:br w:type="page"/>
      </w:r>
    </w:p>
    <w:tbl>
      <w:tblPr>
        <w:tblStyle w:val="TableGrid"/>
        <w:tblW w:w="0" w:type="auto"/>
        <w:tblCellMar>
          <w:top w:w="29" w:type="dxa"/>
          <w:left w:w="115" w:type="dxa"/>
          <w:bottom w:w="29" w:type="dxa"/>
          <w:right w:w="115" w:type="dxa"/>
        </w:tblCellMar>
        <w:tblLook w:val="04A0" w:firstRow="1" w:lastRow="0" w:firstColumn="1" w:lastColumn="0" w:noHBand="0" w:noVBand="1"/>
        <w:tblCaption w:val="Summer Insitute Session Descriptions"/>
      </w:tblPr>
      <w:tblGrid>
        <w:gridCol w:w="9300"/>
      </w:tblGrid>
      <w:tr w:rsidR="00FA6ECC" w:rsidRPr="00A428F4" w:rsidTr="00F20826">
        <w:trPr>
          <w:trHeight w:val="504"/>
          <w:tblHeader/>
        </w:trPr>
        <w:tc>
          <w:tcPr>
            <w:tcW w:w="9576" w:type="dxa"/>
            <w:tcBorders>
              <w:top w:val="thickThinSmallGap" w:sz="12" w:space="0" w:color="auto"/>
              <w:left w:val="thickThinSmallGap" w:sz="12" w:space="0" w:color="auto"/>
              <w:bottom w:val="double" w:sz="4" w:space="0" w:color="auto"/>
              <w:right w:val="thickThinSmallGap" w:sz="12" w:space="0" w:color="auto"/>
            </w:tcBorders>
            <w:vAlign w:val="center"/>
          </w:tcPr>
          <w:p w:rsidR="00FA6ECC" w:rsidRPr="00914FFF" w:rsidRDefault="00FA6ECC" w:rsidP="00FA6ECC">
            <w:pPr>
              <w:jc w:val="center"/>
              <w:rPr>
                <w:rFonts w:ascii="Arial" w:hAnsi="Arial" w:cs="Arial"/>
                <w:b/>
                <w:sz w:val="28"/>
                <w:szCs w:val="20"/>
              </w:rPr>
            </w:pPr>
            <w:r w:rsidRPr="00914FFF">
              <w:rPr>
                <w:rFonts w:ascii="Arial" w:hAnsi="Arial" w:cs="Arial"/>
                <w:b/>
                <w:sz w:val="28"/>
                <w:szCs w:val="20"/>
              </w:rPr>
              <w:lastRenderedPageBreak/>
              <w:t>MN PBIS Summer Institute – Session Descriptions</w:t>
            </w:r>
          </w:p>
        </w:tc>
      </w:tr>
      <w:tr w:rsidR="009A0DEA" w:rsidRPr="00A428F4"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A428F4" w:rsidRDefault="009A0DEA" w:rsidP="002B79CF">
            <w:pPr>
              <w:rPr>
                <w:rFonts w:ascii="Arial" w:hAnsi="Arial" w:cs="Arial"/>
                <w:b/>
                <w:sz w:val="20"/>
                <w:szCs w:val="20"/>
              </w:rPr>
            </w:pPr>
            <w:r w:rsidRPr="00A428F4">
              <w:rPr>
                <w:rFonts w:ascii="Arial" w:hAnsi="Arial" w:cs="Arial"/>
                <w:b/>
                <w:sz w:val="20"/>
                <w:szCs w:val="20"/>
              </w:rPr>
              <w:t>TFI = "Teams Find Information" to Action Plan!</w:t>
            </w:r>
          </w:p>
          <w:p w:rsidR="009A0DEA" w:rsidRPr="00A428F4" w:rsidRDefault="009A0DEA" w:rsidP="002B79CF">
            <w:pPr>
              <w:rPr>
                <w:rFonts w:ascii="Arial" w:hAnsi="Arial" w:cs="Arial"/>
                <w:i/>
                <w:sz w:val="20"/>
                <w:szCs w:val="20"/>
              </w:rPr>
            </w:pPr>
            <w:r>
              <w:rPr>
                <w:rFonts w:ascii="Arial" w:hAnsi="Arial" w:cs="Arial"/>
                <w:i/>
                <w:sz w:val="20"/>
                <w:szCs w:val="20"/>
              </w:rPr>
              <w:t>w</w:t>
            </w:r>
            <w:r w:rsidRPr="00A428F4">
              <w:rPr>
                <w:rFonts w:ascii="Arial" w:hAnsi="Arial" w:cs="Arial"/>
                <w:i/>
                <w:sz w:val="20"/>
                <w:szCs w:val="20"/>
              </w:rPr>
              <w:t>ith Megan Gruis &amp; Garrett Petrie</w:t>
            </w:r>
          </w:p>
        </w:tc>
      </w:tr>
      <w:tr w:rsidR="009A0DEA" w:rsidRPr="00A428F4"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A428F4" w:rsidRDefault="009A0DEA" w:rsidP="002B79CF">
            <w:pPr>
              <w:rPr>
                <w:rFonts w:ascii="Arial" w:hAnsi="Arial" w:cs="Arial"/>
                <w:sz w:val="22"/>
              </w:rPr>
            </w:pPr>
            <w:r w:rsidRPr="00A428F4">
              <w:rPr>
                <w:rFonts w:ascii="Arial" w:hAnsi="Arial" w:cs="Arial"/>
                <w:sz w:val="20"/>
                <w:szCs w:val="20"/>
              </w:rPr>
              <w:t>The Tiered Fidelity Inventory (TFI) was built to provide school teams with quick and relevant information to action plan PBIS implementation. The more school teams use the TFI, the more districts, regions and our state can support schools! Our session will be a quick overview of the TFI, with links to online resources. Then we will share MN-made tools that aggregate TFI data to help districts and regions make decisions that support schools – “make n’ take-aways” for all our linked teams!</w:t>
            </w:r>
          </w:p>
        </w:tc>
      </w:tr>
      <w:tr w:rsidR="009A0DEA" w:rsidRPr="00027C5B"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A428F4" w:rsidRDefault="009A0DEA" w:rsidP="002B79CF">
            <w:pPr>
              <w:pStyle w:val="Presentation"/>
              <w:rPr>
                <w:rFonts w:ascii="Arial" w:hAnsi="Arial" w:cs="Arial"/>
                <w:sz w:val="20"/>
              </w:rPr>
            </w:pPr>
            <w:r w:rsidRPr="00A428F4">
              <w:rPr>
                <w:rFonts w:ascii="Arial" w:hAnsi="Arial" w:cs="Arial"/>
                <w:sz w:val="20"/>
              </w:rPr>
              <w:t>Using Technology to Enhance PBIS Implementation</w:t>
            </w:r>
          </w:p>
          <w:p w:rsidR="009A0DEA" w:rsidRPr="00027C5B" w:rsidRDefault="009A0DEA" w:rsidP="002B79CF">
            <w:pPr>
              <w:pStyle w:val="Presentation"/>
              <w:rPr>
                <w:rFonts w:ascii="Arial" w:hAnsi="Arial" w:cs="Arial"/>
                <w:b w:val="0"/>
                <w:i/>
                <w:sz w:val="22"/>
                <w:szCs w:val="22"/>
              </w:rPr>
            </w:pPr>
            <w:r>
              <w:rPr>
                <w:rFonts w:ascii="Arial" w:hAnsi="Arial" w:cs="Arial"/>
                <w:b w:val="0"/>
                <w:i/>
                <w:sz w:val="20"/>
              </w:rPr>
              <w:t>w</w:t>
            </w:r>
            <w:r w:rsidRPr="00A428F4">
              <w:rPr>
                <w:rFonts w:ascii="Arial" w:hAnsi="Arial" w:cs="Arial"/>
                <w:b w:val="0"/>
                <w:i/>
                <w:sz w:val="20"/>
              </w:rPr>
              <w:t>ith Erin Franson</w:t>
            </w:r>
          </w:p>
        </w:tc>
      </w:tr>
      <w:tr w:rsidR="009A0DEA" w:rsidRPr="00A428F4"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A428F4" w:rsidRDefault="009A0DEA" w:rsidP="002B79CF">
            <w:pPr>
              <w:rPr>
                <w:rFonts w:ascii="Arial" w:hAnsi="Arial" w:cs="Arial"/>
                <w:sz w:val="20"/>
                <w:szCs w:val="20"/>
              </w:rPr>
            </w:pPr>
            <w:r w:rsidRPr="00A428F4">
              <w:rPr>
                <w:rFonts w:ascii="Arial" w:hAnsi="Arial" w:cs="Arial"/>
                <w:sz w:val="20"/>
                <w:szCs w:val="20"/>
              </w:rPr>
              <w:t>Come and learn about over 20 tech tools to enhance PBIS Implementation. The session will focus on 3 areas including data collection, video creation, and fun tools for classroom management. If you are looking for new technology ideas to implement in your setting, this session is for you.</w:t>
            </w:r>
          </w:p>
        </w:tc>
      </w:tr>
      <w:tr w:rsidR="009A0DEA" w:rsidRPr="0095433F"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shd w:val="clear" w:color="auto" w:fill="auto"/>
          </w:tcPr>
          <w:p w:rsidR="009A0DEA" w:rsidRPr="0095433F" w:rsidRDefault="009A0DEA" w:rsidP="002B79CF">
            <w:pPr>
              <w:rPr>
                <w:rFonts w:ascii="Arial" w:hAnsi="Arial" w:cs="Arial"/>
                <w:b/>
                <w:sz w:val="20"/>
                <w:szCs w:val="20"/>
              </w:rPr>
            </w:pPr>
            <w:r w:rsidRPr="0095433F">
              <w:rPr>
                <w:rFonts w:ascii="Arial" w:hAnsi="Arial" w:cs="Arial"/>
                <w:b/>
                <w:sz w:val="20"/>
                <w:szCs w:val="20"/>
              </w:rPr>
              <w:t>Discipline Disparity</w:t>
            </w:r>
          </w:p>
          <w:p w:rsidR="009A0DEA" w:rsidRPr="0095433F" w:rsidRDefault="009A0DEA" w:rsidP="002B79CF">
            <w:pPr>
              <w:rPr>
                <w:rFonts w:ascii="Arial" w:hAnsi="Arial" w:cs="Arial"/>
                <w:i/>
                <w:sz w:val="22"/>
                <w:szCs w:val="22"/>
              </w:rPr>
            </w:pPr>
            <w:r>
              <w:rPr>
                <w:rFonts w:ascii="Arial" w:hAnsi="Arial" w:cs="Arial"/>
                <w:i/>
                <w:sz w:val="20"/>
                <w:szCs w:val="20"/>
              </w:rPr>
              <w:t>w</w:t>
            </w:r>
            <w:r w:rsidR="00FA6ECC">
              <w:rPr>
                <w:rFonts w:ascii="Arial" w:hAnsi="Arial" w:cs="Arial"/>
                <w:i/>
                <w:sz w:val="20"/>
                <w:szCs w:val="20"/>
              </w:rPr>
              <w:t>ith Amanda Peterse</w:t>
            </w:r>
            <w:r w:rsidRPr="0095433F">
              <w:rPr>
                <w:rFonts w:ascii="Arial" w:hAnsi="Arial" w:cs="Arial"/>
                <w:i/>
                <w:sz w:val="20"/>
                <w:szCs w:val="20"/>
              </w:rPr>
              <w:t>n</w:t>
            </w:r>
          </w:p>
        </w:tc>
      </w:tr>
      <w:tr w:rsidR="009A0DEA" w:rsidRPr="0095433F"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95433F" w:rsidRDefault="009A0DEA" w:rsidP="002B79CF">
            <w:pPr>
              <w:rPr>
                <w:rFonts w:ascii="Arial" w:hAnsi="Arial" w:cs="Arial"/>
                <w:sz w:val="20"/>
                <w:szCs w:val="20"/>
              </w:rPr>
            </w:pPr>
            <w:r>
              <w:rPr>
                <w:rFonts w:ascii="Arial" w:hAnsi="Arial" w:cs="Arial"/>
                <w:sz w:val="20"/>
                <w:szCs w:val="20"/>
              </w:rPr>
              <w:t>A presentation on</w:t>
            </w:r>
            <w:r w:rsidRPr="0095433F">
              <w:rPr>
                <w:rFonts w:ascii="Arial" w:hAnsi="Arial" w:cs="Arial"/>
                <w:sz w:val="20"/>
                <w:szCs w:val="20"/>
              </w:rPr>
              <w:t xml:space="preserve"> what the literature tells us about what things work to make PBIS effective at redu</w:t>
            </w:r>
            <w:r>
              <w:rPr>
                <w:rFonts w:ascii="Arial" w:hAnsi="Arial" w:cs="Arial"/>
                <w:sz w:val="20"/>
                <w:szCs w:val="20"/>
              </w:rPr>
              <w:t>cing discipline disparities and</w:t>
            </w:r>
            <w:r w:rsidRPr="0095433F">
              <w:rPr>
                <w:rFonts w:ascii="Arial" w:hAnsi="Arial" w:cs="Arial"/>
                <w:sz w:val="20"/>
                <w:szCs w:val="20"/>
              </w:rPr>
              <w:t xml:space="preserve"> a discussion about the things PBIS schools in MN are already doing or would want to try to better address this issue</w:t>
            </w:r>
            <w:r>
              <w:rPr>
                <w:rFonts w:ascii="Arial" w:hAnsi="Arial" w:cs="Arial"/>
                <w:sz w:val="20"/>
                <w:szCs w:val="20"/>
              </w:rPr>
              <w:t>.</w:t>
            </w:r>
          </w:p>
        </w:tc>
      </w:tr>
      <w:tr w:rsidR="009A0DEA" w:rsidRPr="0095433F"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95433F" w:rsidRDefault="009A0DEA" w:rsidP="002B79CF">
            <w:pPr>
              <w:pStyle w:val="Presentation"/>
              <w:rPr>
                <w:rFonts w:ascii="Arial" w:hAnsi="Arial" w:cs="Arial"/>
                <w:sz w:val="20"/>
              </w:rPr>
            </w:pPr>
            <w:r w:rsidRPr="0095433F">
              <w:rPr>
                <w:rFonts w:ascii="Arial" w:hAnsi="Arial" w:cs="Arial"/>
                <w:sz w:val="20"/>
              </w:rPr>
              <w:t xml:space="preserve">Check &amp; Connect: A Comprehensive Student Engagement and Dropout Prevention Intervention </w:t>
            </w:r>
          </w:p>
          <w:p w:rsidR="009A0DEA" w:rsidRPr="0095433F" w:rsidRDefault="009A0DEA" w:rsidP="002B79CF">
            <w:pPr>
              <w:pStyle w:val="Presentation"/>
              <w:rPr>
                <w:rFonts w:ascii="Arial" w:hAnsi="Arial" w:cs="Arial"/>
                <w:b w:val="0"/>
                <w:i/>
              </w:rPr>
            </w:pPr>
            <w:r>
              <w:rPr>
                <w:rFonts w:ascii="Arial" w:hAnsi="Arial" w:cs="Arial"/>
                <w:b w:val="0"/>
                <w:i/>
                <w:sz w:val="20"/>
              </w:rPr>
              <w:t>w</w:t>
            </w:r>
            <w:r w:rsidRPr="0095433F">
              <w:rPr>
                <w:rFonts w:ascii="Arial" w:hAnsi="Arial" w:cs="Arial"/>
                <w:b w:val="0"/>
                <w:i/>
                <w:sz w:val="20"/>
              </w:rPr>
              <w:t xml:space="preserve">ith </w:t>
            </w:r>
            <w:r w:rsidRPr="0095433F">
              <w:rPr>
                <w:rFonts w:ascii="Arial" w:hAnsi="Arial" w:cs="Arial"/>
                <w:b w:val="0"/>
                <w:i/>
                <w:sz w:val="20"/>
                <w:shd w:val="clear" w:color="auto" w:fill="FFFFFF"/>
              </w:rPr>
              <w:t>Jean Echternacht</w:t>
            </w:r>
          </w:p>
        </w:tc>
      </w:tr>
      <w:tr w:rsidR="009A0DEA" w:rsidRPr="0095433F"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95433F" w:rsidRDefault="009A0DEA" w:rsidP="002B79CF">
            <w:pPr>
              <w:rPr>
                <w:rFonts w:ascii="Arial" w:hAnsi="Arial" w:cs="Arial"/>
                <w:i/>
                <w:sz w:val="20"/>
                <w:szCs w:val="20"/>
              </w:rPr>
            </w:pPr>
            <w:r w:rsidRPr="0095433F">
              <w:rPr>
                <w:rFonts w:ascii="Arial" w:hAnsi="Arial" w:cs="Arial"/>
                <w:sz w:val="20"/>
                <w:szCs w:val="20"/>
              </w:rPr>
              <w:t>Check &amp; Connect is the only dropout prevention intervention reviewed by the U.S. Department of Education’s What Works Clearinghouse to show “positive effects” for staying in school. This workshop will introduce the core components of this mentoring intervention model and describe how the model addresses Tier 1 and Tier II supports in PBIS.</w:t>
            </w:r>
          </w:p>
        </w:tc>
      </w:tr>
      <w:tr w:rsidR="009A0DEA" w:rsidRPr="004A5CBC"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A428F4" w:rsidRDefault="009A0DEA" w:rsidP="002B79CF">
            <w:pPr>
              <w:rPr>
                <w:rFonts w:ascii="Arial" w:hAnsi="Arial" w:cs="Arial"/>
                <w:b/>
                <w:sz w:val="20"/>
                <w:szCs w:val="20"/>
              </w:rPr>
            </w:pPr>
            <w:r w:rsidRPr="00A428F4">
              <w:rPr>
                <w:rFonts w:ascii="Arial" w:hAnsi="Arial" w:cs="Arial"/>
                <w:b/>
                <w:sz w:val="20"/>
                <w:szCs w:val="20"/>
              </w:rPr>
              <w:t>PBIS 101</w:t>
            </w:r>
          </w:p>
          <w:p w:rsidR="009A0DEA" w:rsidRPr="004A5CBC" w:rsidRDefault="009A0DEA" w:rsidP="002B79CF">
            <w:pPr>
              <w:rPr>
                <w:rFonts w:ascii="Arial" w:hAnsi="Arial" w:cs="Arial"/>
                <w:i/>
                <w:sz w:val="22"/>
                <w:szCs w:val="22"/>
              </w:rPr>
            </w:pPr>
            <w:r>
              <w:rPr>
                <w:rFonts w:ascii="Arial" w:hAnsi="Arial" w:cs="Arial"/>
                <w:i/>
                <w:sz w:val="20"/>
                <w:szCs w:val="20"/>
              </w:rPr>
              <w:t>wi</w:t>
            </w:r>
            <w:r w:rsidRPr="00A428F4">
              <w:rPr>
                <w:rFonts w:ascii="Arial" w:hAnsi="Arial" w:cs="Arial"/>
                <w:i/>
                <w:sz w:val="20"/>
                <w:szCs w:val="20"/>
              </w:rPr>
              <w:t xml:space="preserve">th </w:t>
            </w:r>
            <w:r w:rsidR="00FA6ECC" w:rsidRPr="00FA6ECC">
              <w:rPr>
                <w:rFonts w:ascii="Arial" w:hAnsi="Arial" w:cs="Arial"/>
                <w:i/>
                <w:sz w:val="20"/>
                <w:szCs w:val="20"/>
              </w:rPr>
              <w:t>Erin Engness</w:t>
            </w:r>
          </w:p>
        </w:tc>
      </w:tr>
      <w:tr w:rsidR="009A0DEA" w:rsidRPr="00A428F4"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A428F4" w:rsidRDefault="009A0DEA" w:rsidP="002B79CF">
            <w:pPr>
              <w:rPr>
                <w:rFonts w:ascii="Arial" w:hAnsi="Arial" w:cs="Arial"/>
                <w:sz w:val="20"/>
                <w:szCs w:val="20"/>
              </w:rPr>
            </w:pPr>
            <w:r w:rsidRPr="00A428F4">
              <w:rPr>
                <w:rFonts w:ascii="Arial" w:hAnsi="Arial" w:cs="Arial"/>
                <w:sz w:val="20"/>
                <w:szCs w:val="20"/>
              </w:rPr>
              <w:t>In this session</w:t>
            </w:r>
            <w:r>
              <w:rPr>
                <w:rFonts w:ascii="Arial" w:hAnsi="Arial" w:cs="Arial"/>
                <w:sz w:val="20"/>
                <w:szCs w:val="20"/>
              </w:rPr>
              <w:t>,</w:t>
            </w:r>
            <w:r w:rsidRPr="00A428F4">
              <w:rPr>
                <w:rFonts w:ascii="Arial" w:hAnsi="Arial" w:cs="Arial"/>
                <w:sz w:val="20"/>
                <w:szCs w:val="20"/>
              </w:rPr>
              <w:t xml:space="preserve"> team members who were not part of the original team training will understand the foundation pieces of PBIS to help better implement and sustain the framework in the building.</w:t>
            </w:r>
          </w:p>
        </w:tc>
      </w:tr>
      <w:tr w:rsidR="009A0DEA" w:rsidRPr="00F00681"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A428F4" w:rsidRDefault="009A0DEA" w:rsidP="002B79CF">
            <w:pPr>
              <w:rPr>
                <w:rFonts w:ascii="Arial" w:hAnsi="Arial" w:cs="Arial"/>
                <w:b/>
                <w:sz w:val="20"/>
                <w:szCs w:val="20"/>
              </w:rPr>
            </w:pPr>
            <w:r w:rsidRPr="00A428F4">
              <w:rPr>
                <w:rFonts w:ascii="Arial" w:hAnsi="Arial" w:cs="Arial"/>
                <w:b/>
                <w:sz w:val="20"/>
                <w:szCs w:val="20"/>
              </w:rPr>
              <w:t>Equitable Practices and PBIS in the Classroom </w:t>
            </w:r>
          </w:p>
          <w:p w:rsidR="009A0DEA" w:rsidRPr="00F00681" w:rsidRDefault="009A0DEA" w:rsidP="002B79CF">
            <w:pPr>
              <w:rPr>
                <w:rFonts w:ascii="Arial" w:hAnsi="Arial" w:cs="Arial"/>
                <w:i/>
                <w:sz w:val="22"/>
                <w:szCs w:val="22"/>
              </w:rPr>
            </w:pPr>
            <w:r>
              <w:rPr>
                <w:rFonts w:ascii="Arial" w:hAnsi="Arial" w:cs="Arial"/>
                <w:i/>
                <w:sz w:val="20"/>
                <w:szCs w:val="20"/>
              </w:rPr>
              <w:t>w</w:t>
            </w:r>
            <w:r w:rsidRPr="00A428F4">
              <w:rPr>
                <w:rFonts w:ascii="Arial" w:hAnsi="Arial" w:cs="Arial"/>
                <w:i/>
                <w:sz w:val="20"/>
                <w:szCs w:val="20"/>
              </w:rPr>
              <w:t>ith Emily Robb</w:t>
            </w:r>
          </w:p>
        </w:tc>
      </w:tr>
      <w:tr w:rsidR="009A0DEA" w:rsidRPr="00A428F4"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A428F4" w:rsidRDefault="009A0DEA" w:rsidP="002B79CF">
            <w:pPr>
              <w:pStyle w:val="Presentation"/>
              <w:rPr>
                <w:rFonts w:ascii="Arial" w:hAnsi="Arial" w:cs="Arial"/>
                <w:b w:val="0"/>
                <w:sz w:val="20"/>
              </w:rPr>
            </w:pPr>
            <w:r w:rsidRPr="00A428F4">
              <w:rPr>
                <w:rFonts w:ascii="Arial" w:hAnsi="Arial" w:cs="Arial"/>
                <w:b w:val="0"/>
                <w:sz w:val="20"/>
              </w:rPr>
              <w:t>In this session, we will go over some equitable teaching practices and how PBIS strategies can support your work. Practices such as group work and including families will be covered. Time for collaboration with others will be included.  </w:t>
            </w:r>
          </w:p>
        </w:tc>
      </w:tr>
      <w:tr w:rsidR="009A0DEA" w:rsidRPr="00A6440B"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A6440B" w:rsidRDefault="009A0DEA" w:rsidP="002B79CF">
            <w:pPr>
              <w:rPr>
                <w:rFonts w:ascii="Arial" w:hAnsi="Arial" w:cs="Arial"/>
                <w:b/>
                <w:sz w:val="20"/>
                <w:szCs w:val="20"/>
              </w:rPr>
            </w:pPr>
            <w:r w:rsidRPr="00A6440B">
              <w:rPr>
                <w:rFonts w:ascii="Arial" w:hAnsi="Arial" w:cs="Arial"/>
                <w:b/>
                <w:sz w:val="20"/>
                <w:szCs w:val="20"/>
              </w:rPr>
              <w:t>Early Steps for Equity: Foundations in Reducing Racial Disparities in School Discipline</w:t>
            </w:r>
          </w:p>
          <w:p w:rsidR="009A0DEA" w:rsidRPr="00A6440B" w:rsidRDefault="009A0DEA" w:rsidP="002B79CF">
            <w:pPr>
              <w:rPr>
                <w:rFonts w:asciiTheme="minorHAnsi" w:hAnsiTheme="minorHAnsi" w:cs="Arial"/>
                <w:i/>
                <w:sz w:val="22"/>
              </w:rPr>
            </w:pPr>
            <w:r>
              <w:rPr>
                <w:rFonts w:ascii="Arial" w:hAnsi="Arial" w:cs="Arial"/>
                <w:i/>
                <w:sz w:val="20"/>
                <w:szCs w:val="20"/>
              </w:rPr>
              <w:t>w</w:t>
            </w:r>
            <w:r w:rsidRPr="00A6440B">
              <w:rPr>
                <w:rFonts w:ascii="Arial" w:hAnsi="Arial" w:cs="Arial"/>
                <w:i/>
                <w:sz w:val="20"/>
                <w:szCs w:val="20"/>
              </w:rPr>
              <w:t>ith Aaron Barnes</w:t>
            </w:r>
          </w:p>
        </w:tc>
      </w:tr>
      <w:tr w:rsidR="009A0DEA" w:rsidRPr="00A6440B"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A6440B" w:rsidRDefault="009A0DEA" w:rsidP="002B79CF">
            <w:pPr>
              <w:rPr>
                <w:rFonts w:ascii="Arial" w:hAnsi="Arial" w:cs="Arial"/>
                <w:sz w:val="20"/>
                <w:szCs w:val="20"/>
              </w:rPr>
            </w:pPr>
            <w:r w:rsidRPr="00A6440B">
              <w:rPr>
                <w:rFonts w:ascii="Arial" w:hAnsi="Arial" w:cs="Arial"/>
                <w:sz w:val="20"/>
                <w:szCs w:val="20"/>
              </w:rPr>
              <w:t>This session will share insights from national and state-level work to address racial discipline disparities. Rationale and examples will be shared for framing the problem, identifying possible causes, and addressing common questions</w:t>
            </w:r>
            <w:r>
              <w:rPr>
                <w:rFonts w:ascii="Arial" w:hAnsi="Arial" w:cs="Arial"/>
                <w:sz w:val="20"/>
                <w:szCs w:val="20"/>
              </w:rPr>
              <w:t xml:space="preserve"> related to race and discipline.</w:t>
            </w:r>
          </w:p>
        </w:tc>
      </w:tr>
      <w:tr w:rsidR="009A0DEA" w:rsidRPr="00A428F4" w:rsidTr="00F20826">
        <w:trPr>
          <w:trHeight w:val="507"/>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A428F4" w:rsidRDefault="009A0DEA" w:rsidP="002B79CF">
            <w:pPr>
              <w:rPr>
                <w:rFonts w:ascii="Arial" w:hAnsi="Arial" w:cs="Arial"/>
                <w:b/>
                <w:sz w:val="20"/>
                <w:szCs w:val="20"/>
              </w:rPr>
            </w:pPr>
            <w:r w:rsidRPr="00A428F4">
              <w:rPr>
                <w:rFonts w:ascii="Arial" w:hAnsi="Arial" w:cs="Arial"/>
                <w:b/>
                <w:sz w:val="20"/>
                <w:szCs w:val="20"/>
              </w:rPr>
              <w:t xml:space="preserve">The Pyramid Model and PBIS:  Exploring How the </w:t>
            </w:r>
            <w:r>
              <w:rPr>
                <w:rFonts w:ascii="Arial" w:hAnsi="Arial" w:cs="Arial"/>
                <w:b/>
                <w:sz w:val="20"/>
                <w:szCs w:val="20"/>
              </w:rPr>
              <w:t>Two Frameworks May Effectively Bridge Pre-K T</w:t>
            </w:r>
            <w:r w:rsidRPr="00A428F4">
              <w:rPr>
                <w:rFonts w:ascii="Arial" w:hAnsi="Arial" w:cs="Arial"/>
                <w:b/>
                <w:sz w:val="20"/>
                <w:szCs w:val="20"/>
              </w:rPr>
              <w:t xml:space="preserve">hrough Grade 3. </w:t>
            </w:r>
          </w:p>
          <w:p w:rsidR="009A0DEA" w:rsidRPr="00A428F4" w:rsidRDefault="009A0DEA" w:rsidP="002B79CF">
            <w:pPr>
              <w:rPr>
                <w:rFonts w:ascii="Arial" w:hAnsi="Arial" w:cs="Arial"/>
                <w:i/>
                <w:sz w:val="22"/>
                <w:szCs w:val="22"/>
              </w:rPr>
            </w:pPr>
            <w:r>
              <w:rPr>
                <w:rFonts w:ascii="Arial" w:hAnsi="Arial" w:cs="Arial"/>
                <w:i/>
                <w:sz w:val="20"/>
                <w:szCs w:val="20"/>
              </w:rPr>
              <w:t>w</w:t>
            </w:r>
            <w:r w:rsidRPr="00A428F4">
              <w:rPr>
                <w:rFonts w:ascii="Arial" w:hAnsi="Arial" w:cs="Arial"/>
                <w:i/>
                <w:sz w:val="20"/>
                <w:szCs w:val="20"/>
              </w:rPr>
              <w:t>ith LeAnne Johnson &amp; Hope Beissel</w:t>
            </w:r>
          </w:p>
        </w:tc>
      </w:tr>
      <w:tr w:rsidR="009A0DEA" w:rsidRPr="00A428F4"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A428F4" w:rsidRDefault="009A0DEA" w:rsidP="002B79CF">
            <w:pPr>
              <w:rPr>
                <w:rFonts w:ascii="Arial" w:hAnsi="Arial" w:cs="Arial"/>
                <w:sz w:val="20"/>
                <w:szCs w:val="20"/>
              </w:rPr>
            </w:pPr>
            <w:r w:rsidRPr="00A428F4">
              <w:rPr>
                <w:rFonts w:ascii="Arial" w:hAnsi="Arial" w:cs="Arial"/>
                <w:color w:val="292526"/>
                <w:sz w:val="20"/>
                <w:szCs w:val="20"/>
              </w:rPr>
              <w:t xml:space="preserve">Join us in exploring the similarities and differences of the Pyramid Model and PBIS as we work to align efforts and priorities spanning Pre-K through Grade 3.  Using implementation drivers as our foundation, the goal of this session is to discuss how we may be able to leverage the best of both </w:t>
            </w:r>
            <w:r w:rsidRPr="00A428F4">
              <w:rPr>
                <w:rFonts w:ascii="Arial" w:hAnsi="Arial" w:cs="Arial"/>
                <w:color w:val="292526"/>
                <w:sz w:val="20"/>
                <w:szCs w:val="20"/>
              </w:rPr>
              <w:lastRenderedPageBreak/>
              <w:t>frameworks when personnel from early childhood and early elementary come together to improve outcomes for all children</w:t>
            </w:r>
            <w:r>
              <w:rPr>
                <w:rFonts w:ascii="Arial" w:hAnsi="Arial" w:cs="Arial"/>
                <w:color w:val="292526"/>
                <w:sz w:val="20"/>
                <w:szCs w:val="20"/>
              </w:rPr>
              <w:t>.</w:t>
            </w:r>
          </w:p>
        </w:tc>
      </w:tr>
      <w:tr w:rsidR="009A0DEA" w:rsidRPr="00A6440B"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B34C95" w:rsidRDefault="009A0DEA" w:rsidP="002B79CF">
            <w:pPr>
              <w:autoSpaceDE w:val="0"/>
              <w:autoSpaceDN w:val="0"/>
              <w:rPr>
                <w:b/>
              </w:rPr>
            </w:pPr>
            <w:r w:rsidRPr="00B34C95">
              <w:rPr>
                <w:rFonts w:ascii="Arial" w:hAnsi="Arial" w:cs="Arial"/>
                <w:b/>
                <w:color w:val="292526"/>
                <w:sz w:val="20"/>
                <w:szCs w:val="20"/>
              </w:rPr>
              <w:lastRenderedPageBreak/>
              <w:t>3</w:t>
            </w:r>
            <w:r w:rsidRPr="00B34C95">
              <w:rPr>
                <w:rFonts w:ascii="Arial" w:hAnsi="Arial" w:cs="Arial"/>
                <w:b/>
                <w:color w:val="292526"/>
                <w:sz w:val="20"/>
                <w:szCs w:val="20"/>
                <w:vertAlign w:val="subscript"/>
              </w:rPr>
              <w:t>0</w:t>
            </w:r>
            <w:r w:rsidRPr="00B34C95">
              <w:rPr>
                <w:rFonts w:ascii="Arial" w:hAnsi="Arial" w:cs="Arial"/>
                <w:b/>
                <w:color w:val="292526"/>
                <w:sz w:val="20"/>
                <w:szCs w:val="20"/>
              </w:rPr>
              <w:t xml:space="preserve"> to 5</w:t>
            </w:r>
            <w:r w:rsidRPr="00B34C95">
              <w:rPr>
                <w:rFonts w:ascii="Arial" w:hAnsi="Arial" w:cs="Arial"/>
                <w:b/>
                <w:color w:val="292526"/>
                <w:sz w:val="20"/>
                <w:szCs w:val="20"/>
                <w:vertAlign w:val="subscript"/>
              </w:rPr>
              <w:t>0</w:t>
            </w:r>
            <w:r w:rsidRPr="00B34C95">
              <w:rPr>
                <w:rFonts w:ascii="Arial" w:hAnsi="Arial" w:cs="Arial"/>
                <w:b/>
                <w:color w:val="292526"/>
                <w:sz w:val="20"/>
                <w:szCs w:val="20"/>
              </w:rPr>
              <w:t xml:space="preserve"> Slides in 3</w:t>
            </w:r>
            <w:r w:rsidRPr="00B34C95">
              <w:rPr>
                <w:rFonts w:ascii="Arial" w:hAnsi="Arial" w:cs="Arial"/>
                <w:b/>
                <w:color w:val="292526"/>
                <w:sz w:val="20"/>
                <w:szCs w:val="20"/>
                <w:vertAlign w:val="subscript"/>
              </w:rPr>
              <w:t>0</w:t>
            </w:r>
            <w:r w:rsidRPr="00B34C95">
              <w:rPr>
                <w:rFonts w:ascii="Arial" w:hAnsi="Arial" w:cs="Arial"/>
                <w:b/>
                <w:color w:val="292526"/>
                <w:sz w:val="20"/>
                <w:szCs w:val="20"/>
              </w:rPr>
              <w:t xml:space="preserve"> to 5</w:t>
            </w:r>
            <w:r w:rsidRPr="00B34C95">
              <w:rPr>
                <w:rFonts w:ascii="Arial" w:hAnsi="Arial" w:cs="Arial"/>
                <w:b/>
                <w:color w:val="292526"/>
                <w:sz w:val="20"/>
                <w:szCs w:val="20"/>
                <w:vertAlign w:val="subscript"/>
              </w:rPr>
              <w:t>0</w:t>
            </w:r>
            <w:r w:rsidRPr="00B34C95">
              <w:rPr>
                <w:rFonts w:ascii="Arial" w:hAnsi="Arial" w:cs="Arial"/>
                <w:b/>
                <w:color w:val="292526"/>
                <w:sz w:val="20"/>
                <w:szCs w:val="20"/>
              </w:rPr>
              <w:t xml:space="preserve"> Minutes: PBIS Highlights from School to National Levels</w:t>
            </w:r>
          </w:p>
          <w:p w:rsidR="009A0DEA" w:rsidRPr="00A6440B" w:rsidRDefault="009A0DEA" w:rsidP="002B79CF">
            <w:pPr>
              <w:pStyle w:val="Presentation"/>
              <w:rPr>
                <w:rFonts w:ascii="Arial" w:hAnsi="Arial" w:cs="Arial"/>
                <w:b w:val="0"/>
                <w:i/>
              </w:rPr>
            </w:pPr>
            <w:r>
              <w:rPr>
                <w:rFonts w:ascii="Arial" w:hAnsi="Arial" w:cs="Arial"/>
                <w:b w:val="0"/>
                <w:i/>
                <w:sz w:val="20"/>
              </w:rPr>
              <w:t>with Garrett Petrie and Emily Robb</w:t>
            </w:r>
          </w:p>
        </w:tc>
      </w:tr>
      <w:tr w:rsidR="009A0DEA" w:rsidRPr="00B34C95"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B34C95" w:rsidRDefault="009A0DEA" w:rsidP="002B79CF">
            <w:pPr>
              <w:autoSpaceDE w:val="0"/>
              <w:autoSpaceDN w:val="0"/>
            </w:pPr>
            <w:r>
              <w:rPr>
                <w:rFonts w:ascii="Arial" w:hAnsi="Arial" w:cs="Arial"/>
                <w:color w:val="292526"/>
                <w:sz w:val="20"/>
                <w:szCs w:val="20"/>
              </w:rPr>
              <w:t>If you give us 30 to 50 minutes (approx. one-minute per slide), we will give you PBIS highlights from the 2015-2016 school-year! Webinars, PowerPoints, research, implementation tools and interventions – they will all be captured here. If a slide doesn’t hit a topic you are interested in, the next slide is just 60 seconds away. Remember, dissemination is a Tier 1 intervention for educators. . . . Bring your laptop if you want to go deeper!</w:t>
            </w:r>
          </w:p>
        </w:tc>
      </w:tr>
      <w:tr w:rsidR="009A0DEA" w:rsidRPr="00A6440B"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A6440B" w:rsidRDefault="009A0DEA" w:rsidP="002B79CF">
            <w:pPr>
              <w:rPr>
                <w:rFonts w:ascii="Arial" w:hAnsi="Arial" w:cs="Arial"/>
                <w:b/>
                <w:sz w:val="20"/>
                <w:szCs w:val="20"/>
              </w:rPr>
            </w:pPr>
            <w:r w:rsidRPr="00A6440B">
              <w:rPr>
                <w:rFonts w:ascii="Arial" w:hAnsi="Arial" w:cs="Arial"/>
                <w:b/>
                <w:sz w:val="20"/>
                <w:szCs w:val="20"/>
              </w:rPr>
              <w:t>Supporting Children From Birth to Adulthood:  School and Community-Based Partnerships</w:t>
            </w:r>
          </w:p>
          <w:p w:rsidR="009A0DEA" w:rsidRPr="00A6440B" w:rsidRDefault="009A0DEA" w:rsidP="002B79CF">
            <w:pPr>
              <w:rPr>
                <w:rFonts w:ascii="Arial" w:hAnsi="Arial" w:cs="Arial"/>
                <w:i/>
                <w:sz w:val="22"/>
                <w:szCs w:val="22"/>
              </w:rPr>
            </w:pPr>
            <w:r>
              <w:rPr>
                <w:rFonts w:ascii="Arial" w:hAnsi="Arial" w:cs="Arial"/>
                <w:i/>
                <w:sz w:val="20"/>
                <w:szCs w:val="20"/>
              </w:rPr>
              <w:t>w</w:t>
            </w:r>
            <w:r w:rsidRPr="00A6440B">
              <w:rPr>
                <w:rFonts w:ascii="Arial" w:hAnsi="Arial" w:cs="Arial"/>
                <w:i/>
                <w:sz w:val="20"/>
                <w:szCs w:val="20"/>
              </w:rPr>
              <w:t>ith Rachel Freeman</w:t>
            </w:r>
          </w:p>
        </w:tc>
      </w:tr>
      <w:tr w:rsidR="009A0DEA" w:rsidRPr="00A6440B"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A6440B" w:rsidRDefault="009A0DEA" w:rsidP="002B79CF">
            <w:pPr>
              <w:rPr>
                <w:rFonts w:ascii="Arial" w:hAnsi="Arial" w:cs="Arial"/>
                <w:sz w:val="20"/>
                <w:szCs w:val="20"/>
              </w:rPr>
            </w:pPr>
            <w:r w:rsidRPr="00A6440B">
              <w:rPr>
                <w:rFonts w:ascii="Arial" w:hAnsi="Arial" w:cs="Arial"/>
                <w:sz w:val="20"/>
                <w:szCs w:val="20"/>
              </w:rPr>
              <w:t>PBIS and Implementa</w:t>
            </w:r>
            <w:r>
              <w:rPr>
                <w:rFonts w:ascii="Arial" w:hAnsi="Arial" w:cs="Arial"/>
                <w:sz w:val="20"/>
                <w:szCs w:val="20"/>
              </w:rPr>
              <w:t>tion Science provide</w:t>
            </w:r>
            <w:r w:rsidRPr="00A6440B">
              <w:rPr>
                <w:rFonts w:ascii="Arial" w:hAnsi="Arial" w:cs="Arial"/>
                <w:sz w:val="20"/>
                <w:szCs w:val="20"/>
              </w:rPr>
              <w:t xml:space="preserve"> a way to create partnerships with services supporting children and youth at school and in the community. The purpose of this presentation is to: 1) share examples describing how schools and district teams are reaching out to partner with organizations supporting children from birth into adulthood, and 2) share tools and resources that can be used to build these partnerships with other organizations and services within the community.</w:t>
            </w:r>
          </w:p>
        </w:tc>
      </w:tr>
      <w:tr w:rsidR="009A0DEA" w:rsidRPr="00A6440B"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A6440B" w:rsidRDefault="009A0DEA" w:rsidP="002B79CF">
            <w:pPr>
              <w:rPr>
                <w:rFonts w:ascii="Arial" w:hAnsi="Arial" w:cs="Arial"/>
                <w:b/>
                <w:sz w:val="20"/>
                <w:szCs w:val="20"/>
              </w:rPr>
            </w:pPr>
            <w:r w:rsidRPr="00A6440B">
              <w:rPr>
                <w:rFonts w:ascii="Arial" w:hAnsi="Arial" w:cs="Arial"/>
                <w:b/>
                <w:sz w:val="20"/>
                <w:szCs w:val="20"/>
              </w:rPr>
              <w:t xml:space="preserve">Tier II Interventions </w:t>
            </w:r>
          </w:p>
          <w:p w:rsidR="009A0DEA" w:rsidRPr="00A6440B" w:rsidRDefault="009A0DEA" w:rsidP="002B79CF">
            <w:pPr>
              <w:rPr>
                <w:rFonts w:ascii="Arial" w:hAnsi="Arial" w:cs="Arial"/>
                <w:i/>
                <w:sz w:val="20"/>
                <w:szCs w:val="20"/>
              </w:rPr>
            </w:pPr>
            <w:r w:rsidRPr="00A6440B">
              <w:rPr>
                <w:rFonts w:ascii="Arial" w:hAnsi="Arial" w:cs="Arial"/>
                <w:i/>
                <w:sz w:val="20"/>
                <w:szCs w:val="20"/>
              </w:rPr>
              <w:t>with Judy Hovis</w:t>
            </w:r>
          </w:p>
        </w:tc>
      </w:tr>
      <w:tr w:rsidR="009A0DEA" w:rsidRPr="00A6440B"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A6440B" w:rsidRDefault="009A0DEA" w:rsidP="002B79CF">
            <w:pPr>
              <w:rPr>
                <w:rFonts w:ascii="Arial" w:hAnsi="Arial" w:cs="Arial"/>
                <w:sz w:val="20"/>
                <w:szCs w:val="20"/>
              </w:rPr>
            </w:pPr>
            <w:r w:rsidRPr="00A6440B">
              <w:rPr>
                <w:rFonts w:ascii="Arial" w:hAnsi="Arial" w:cs="Arial"/>
                <w:sz w:val="20"/>
                <w:szCs w:val="20"/>
              </w:rPr>
              <w:t xml:space="preserve">Take a look at Secondary Interventions: Check in and Check Out, mentoring, Tiger Troopers, Northstar Café and more. High audience participation </w:t>
            </w:r>
            <w:r>
              <w:rPr>
                <w:rFonts w:ascii="Arial" w:hAnsi="Arial" w:cs="Arial"/>
                <w:sz w:val="20"/>
                <w:szCs w:val="20"/>
              </w:rPr>
              <w:t xml:space="preserve">so </w:t>
            </w:r>
            <w:r w:rsidRPr="00A6440B">
              <w:rPr>
                <w:rFonts w:ascii="Arial" w:hAnsi="Arial" w:cs="Arial"/>
                <w:sz w:val="20"/>
                <w:szCs w:val="20"/>
              </w:rPr>
              <w:t>please bring questions and ideas to discuss and share.</w:t>
            </w:r>
          </w:p>
        </w:tc>
      </w:tr>
      <w:tr w:rsidR="009A0DEA" w:rsidRPr="00A6440B"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A6440B" w:rsidRDefault="009A0DEA" w:rsidP="002B79CF">
            <w:pPr>
              <w:rPr>
                <w:rFonts w:ascii="Arial" w:eastAsiaTheme="minorHAnsi" w:hAnsi="Arial" w:cs="Arial"/>
                <w:b/>
                <w:sz w:val="20"/>
                <w:szCs w:val="20"/>
              </w:rPr>
            </w:pPr>
            <w:r w:rsidRPr="00A6440B">
              <w:rPr>
                <w:rFonts w:ascii="Arial" w:eastAsiaTheme="minorHAnsi" w:hAnsi="Arial" w:cs="Arial"/>
                <w:b/>
                <w:sz w:val="20"/>
                <w:szCs w:val="20"/>
              </w:rPr>
              <w:t>Effective Classroom Positive Behavior Support</w:t>
            </w:r>
          </w:p>
          <w:p w:rsidR="009A0DEA" w:rsidRPr="00A6440B" w:rsidRDefault="009A0DEA" w:rsidP="002B79CF">
            <w:pPr>
              <w:rPr>
                <w:rFonts w:asciiTheme="minorHAnsi" w:hAnsiTheme="minorHAnsi" w:cs="Arial"/>
                <w:i/>
                <w:sz w:val="22"/>
              </w:rPr>
            </w:pPr>
            <w:r>
              <w:rPr>
                <w:rFonts w:ascii="Arial" w:hAnsi="Arial" w:cs="Arial"/>
                <w:i/>
                <w:sz w:val="20"/>
                <w:szCs w:val="20"/>
              </w:rPr>
              <w:t>w</w:t>
            </w:r>
            <w:r w:rsidRPr="00A6440B">
              <w:rPr>
                <w:rFonts w:ascii="Arial" w:hAnsi="Arial" w:cs="Arial"/>
                <w:i/>
                <w:sz w:val="20"/>
                <w:szCs w:val="20"/>
              </w:rPr>
              <w:t>ith Becky Nies</w:t>
            </w:r>
          </w:p>
        </w:tc>
      </w:tr>
      <w:tr w:rsidR="009A0DEA" w:rsidRPr="00A6440B"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A6440B" w:rsidRDefault="009A0DEA" w:rsidP="002B79CF">
            <w:pPr>
              <w:rPr>
                <w:rFonts w:ascii="Arial" w:hAnsi="Arial" w:cs="Arial"/>
                <w:sz w:val="20"/>
                <w:szCs w:val="20"/>
              </w:rPr>
            </w:pPr>
            <w:r w:rsidRPr="00A6440B">
              <w:rPr>
                <w:rFonts w:ascii="Arial" w:hAnsi="Arial" w:cs="Arial"/>
                <w:sz w:val="20"/>
                <w:szCs w:val="20"/>
              </w:rPr>
              <w:t>In this presentation</w:t>
            </w:r>
            <w:r>
              <w:rPr>
                <w:rFonts w:ascii="Arial" w:hAnsi="Arial" w:cs="Arial"/>
                <w:sz w:val="20"/>
                <w:szCs w:val="20"/>
              </w:rPr>
              <w:t>,</w:t>
            </w:r>
            <w:r w:rsidRPr="00A6440B">
              <w:rPr>
                <w:rFonts w:ascii="Arial" w:hAnsi="Arial" w:cs="Arial"/>
                <w:sz w:val="20"/>
                <w:szCs w:val="20"/>
              </w:rPr>
              <w:t xml:space="preserve"> you will learn the classroom management strategies that should be emphasized in every classroom, a checklist of effective teaching practices, an environmental inventory for the physical space of the classroom</w:t>
            </w:r>
            <w:r>
              <w:rPr>
                <w:rFonts w:ascii="Arial" w:hAnsi="Arial" w:cs="Arial"/>
                <w:sz w:val="20"/>
                <w:szCs w:val="20"/>
              </w:rPr>
              <w:t>,</w:t>
            </w:r>
            <w:r w:rsidRPr="00A6440B">
              <w:rPr>
                <w:rFonts w:ascii="Arial" w:hAnsi="Arial" w:cs="Arial"/>
                <w:sz w:val="20"/>
                <w:szCs w:val="20"/>
              </w:rPr>
              <w:t xml:space="preserve"> as well as use of procedures and routine, and an effective classroom plan for teaching and monitoring expectations</w:t>
            </w:r>
            <w:r>
              <w:rPr>
                <w:rFonts w:ascii="Arial" w:hAnsi="Arial" w:cs="Arial"/>
                <w:sz w:val="20"/>
                <w:szCs w:val="20"/>
              </w:rPr>
              <w:t>.</w:t>
            </w:r>
          </w:p>
        </w:tc>
      </w:tr>
      <w:tr w:rsidR="009A0DEA" w:rsidRPr="00B660AB"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auto"/>
          </w:tcPr>
          <w:p w:rsidR="009A0DEA" w:rsidRDefault="009A0DEA" w:rsidP="002B79CF">
            <w:pPr>
              <w:rPr>
                <w:rFonts w:ascii="Arial" w:hAnsi="Arial" w:cs="Arial"/>
                <w:b/>
                <w:sz w:val="20"/>
                <w:szCs w:val="20"/>
              </w:rPr>
            </w:pPr>
            <w:r w:rsidRPr="00B660AB">
              <w:rPr>
                <w:rFonts w:ascii="Arial" w:hAnsi="Arial" w:cs="Arial"/>
                <w:b/>
                <w:sz w:val="20"/>
                <w:szCs w:val="20"/>
              </w:rPr>
              <w:t>Resources for Enhancing Equity in School Discipline</w:t>
            </w:r>
          </w:p>
          <w:p w:rsidR="009A0DEA" w:rsidRPr="00B660AB" w:rsidRDefault="009A0DEA" w:rsidP="002B79CF">
            <w:pPr>
              <w:rPr>
                <w:rFonts w:ascii="Arial" w:hAnsi="Arial" w:cs="Arial"/>
                <w:i/>
                <w:sz w:val="20"/>
                <w:szCs w:val="20"/>
              </w:rPr>
            </w:pPr>
            <w:r w:rsidRPr="00B660AB">
              <w:rPr>
                <w:rFonts w:ascii="Arial" w:hAnsi="Arial" w:cs="Arial"/>
                <w:i/>
                <w:sz w:val="20"/>
                <w:szCs w:val="20"/>
              </w:rPr>
              <w:t>With Aaron Barnes</w:t>
            </w:r>
          </w:p>
        </w:tc>
      </w:tr>
      <w:tr w:rsidR="009A0DEA" w:rsidRPr="00B660AB"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B660AB" w:rsidRDefault="009A0DEA" w:rsidP="002B79CF">
            <w:pPr>
              <w:rPr>
                <w:rFonts w:ascii="Arial" w:hAnsi="Arial" w:cs="Arial"/>
                <w:sz w:val="20"/>
                <w:szCs w:val="20"/>
              </w:rPr>
            </w:pPr>
            <w:r w:rsidRPr="00B660AB">
              <w:rPr>
                <w:rFonts w:ascii="Arial" w:hAnsi="Arial" w:cs="Arial"/>
                <w:sz w:val="20"/>
                <w:szCs w:val="20"/>
              </w:rPr>
              <w:t>This session provide an overview of national and state-level resources for identifying racial discipline disparities and responding with positive, concrete action. Tools and guides from the federal Office of Special Education Programs Technical Assistance Center for PBIS will be shared.</w:t>
            </w:r>
          </w:p>
        </w:tc>
      </w:tr>
      <w:tr w:rsidR="009A0DEA"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95433F" w:rsidRDefault="009A0DEA" w:rsidP="002B79CF">
            <w:pPr>
              <w:rPr>
                <w:rFonts w:ascii="Arial" w:hAnsi="Arial" w:cs="Arial"/>
                <w:b/>
                <w:sz w:val="20"/>
                <w:szCs w:val="20"/>
              </w:rPr>
            </w:pPr>
            <w:r w:rsidRPr="0095433F">
              <w:rPr>
                <w:rFonts w:ascii="Arial" w:hAnsi="Arial" w:cs="Arial"/>
                <w:b/>
                <w:sz w:val="20"/>
                <w:szCs w:val="20"/>
              </w:rPr>
              <w:t>Beyond SW-PBIS: Coordinated Multi-Tiered Systems of Support</w:t>
            </w:r>
          </w:p>
          <w:p w:rsidR="009A0DEA" w:rsidRDefault="009A0DEA" w:rsidP="002B79CF">
            <w:pPr>
              <w:rPr>
                <w:rFonts w:ascii="Arial" w:hAnsi="Arial" w:cs="Arial"/>
              </w:rPr>
            </w:pPr>
            <w:r>
              <w:rPr>
                <w:rFonts w:ascii="Arial" w:hAnsi="Arial" w:cs="Arial"/>
                <w:i/>
                <w:sz w:val="20"/>
                <w:szCs w:val="20"/>
              </w:rPr>
              <w:t>w</w:t>
            </w:r>
            <w:r w:rsidRPr="0095433F">
              <w:rPr>
                <w:rFonts w:ascii="Arial" w:hAnsi="Arial" w:cs="Arial"/>
                <w:i/>
                <w:sz w:val="20"/>
                <w:szCs w:val="20"/>
              </w:rPr>
              <w:t xml:space="preserve">ith </w:t>
            </w:r>
            <w:r w:rsidRPr="0095433F">
              <w:rPr>
                <w:rFonts w:ascii="Arial" w:hAnsi="Arial" w:cs="Arial"/>
                <w:i/>
                <w:color w:val="292526"/>
                <w:sz w:val="20"/>
                <w:szCs w:val="20"/>
              </w:rPr>
              <w:t>Eric Ringgenberg</w:t>
            </w:r>
          </w:p>
        </w:tc>
      </w:tr>
      <w:tr w:rsidR="009A0DEA" w:rsidRPr="0095433F"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95433F" w:rsidRDefault="009A0DEA" w:rsidP="002B79CF">
            <w:pPr>
              <w:rPr>
                <w:rFonts w:asciiTheme="minorHAnsi" w:hAnsiTheme="minorHAnsi" w:cs="Arial"/>
                <w:sz w:val="20"/>
                <w:szCs w:val="20"/>
              </w:rPr>
            </w:pPr>
            <w:r w:rsidRPr="0095433F">
              <w:rPr>
                <w:rFonts w:ascii="Arial" w:hAnsi="Arial" w:cs="Arial"/>
                <w:color w:val="292526"/>
                <w:sz w:val="20"/>
                <w:szCs w:val="20"/>
              </w:rPr>
              <w:t>This breakout session will examine the literature base supporting implementation of multi-tiered systems of support in schools that include coordinated behavioral, social-emotional, and academic interventions and supports. The presentation will review necessary components of implementation, as well as steps schools can take to begin pursuing this goal</w:t>
            </w:r>
            <w:r>
              <w:rPr>
                <w:rFonts w:ascii="Arial" w:hAnsi="Arial" w:cs="Arial"/>
                <w:color w:val="292526"/>
                <w:sz w:val="20"/>
                <w:szCs w:val="20"/>
              </w:rPr>
              <w:t>.</w:t>
            </w:r>
          </w:p>
        </w:tc>
      </w:tr>
      <w:tr w:rsidR="009A0DEA" w:rsidRPr="0095433F" w:rsidTr="00F20826">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9A0DEA" w:rsidRPr="0095433F" w:rsidRDefault="009A0DEA" w:rsidP="002B79CF">
            <w:pPr>
              <w:rPr>
                <w:rFonts w:ascii="Arial" w:hAnsi="Arial" w:cs="Arial"/>
                <w:b/>
                <w:sz w:val="20"/>
                <w:szCs w:val="20"/>
              </w:rPr>
            </w:pPr>
            <w:r w:rsidRPr="0095433F">
              <w:rPr>
                <w:rFonts w:ascii="Arial" w:hAnsi="Arial" w:cs="Arial"/>
                <w:b/>
                <w:sz w:val="20"/>
                <w:szCs w:val="20"/>
              </w:rPr>
              <w:t>Five Ways to Develop, Sustain and Advance a PBIS Initiative</w:t>
            </w:r>
          </w:p>
          <w:p w:rsidR="009A0DEA" w:rsidRPr="0095433F" w:rsidRDefault="009A0DEA" w:rsidP="002B79CF">
            <w:pPr>
              <w:rPr>
                <w:rFonts w:ascii="Arial" w:hAnsi="Arial" w:cs="Arial"/>
                <w:i/>
                <w:sz w:val="20"/>
                <w:szCs w:val="20"/>
              </w:rPr>
            </w:pPr>
            <w:r>
              <w:rPr>
                <w:rFonts w:ascii="Arial" w:hAnsi="Arial" w:cs="Arial"/>
                <w:i/>
                <w:sz w:val="20"/>
                <w:szCs w:val="20"/>
              </w:rPr>
              <w:t>w</w:t>
            </w:r>
            <w:r w:rsidRPr="0095433F">
              <w:rPr>
                <w:rFonts w:ascii="Arial" w:hAnsi="Arial" w:cs="Arial"/>
                <w:i/>
                <w:sz w:val="20"/>
                <w:szCs w:val="20"/>
              </w:rPr>
              <w:t>ith Woodson Kindergarten Center</w:t>
            </w:r>
          </w:p>
        </w:tc>
      </w:tr>
      <w:tr w:rsidR="009A0DEA" w:rsidRPr="0095433F" w:rsidTr="00F20826">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9A0DEA" w:rsidRPr="0095433F" w:rsidRDefault="009A0DEA" w:rsidP="002B79CF">
            <w:pPr>
              <w:rPr>
                <w:rFonts w:ascii="Arial" w:hAnsi="Arial" w:cs="Arial"/>
                <w:sz w:val="20"/>
                <w:szCs w:val="20"/>
              </w:rPr>
            </w:pPr>
            <w:r w:rsidRPr="0095433F">
              <w:rPr>
                <w:rFonts w:ascii="Arial" w:hAnsi="Arial" w:cs="Arial"/>
                <w:sz w:val="20"/>
                <w:szCs w:val="20"/>
              </w:rPr>
              <w:t>The Woodson Kindergarten PBIS Center will share specific ways in which they have overcome leadership changes, demographic shifts, fluctuation in enrollment and student population all while keeping PBIS in the forefront of educational responsibilities.</w:t>
            </w:r>
          </w:p>
        </w:tc>
      </w:tr>
    </w:tbl>
    <w:p w:rsidR="00C22426" w:rsidRDefault="00C22426" w:rsidP="00E231C0">
      <w:pPr>
        <w:rPr>
          <w:rFonts w:ascii="Arial" w:hAnsi="Arial" w:cs="Arial"/>
        </w:rPr>
      </w:pPr>
    </w:p>
    <w:p w:rsidR="00F20826" w:rsidRPr="00F20826" w:rsidRDefault="00F20826" w:rsidP="00E231C0">
      <w:pPr>
        <w:rPr>
          <w:rFonts w:ascii="Arial" w:hAnsi="Arial" w:cs="Arial"/>
          <w:sz w:val="96"/>
        </w:rPr>
      </w:pPr>
    </w:p>
    <w:p w:rsidR="00F20826" w:rsidRDefault="00F20826" w:rsidP="00E231C0">
      <w:pPr>
        <w:rPr>
          <w:rFonts w:ascii="Arial" w:hAnsi="Arial" w:cs="Arial"/>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Summer Insitute Session Descriptions"/>
      </w:tblPr>
      <w:tblGrid>
        <w:gridCol w:w="9300"/>
      </w:tblGrid>
      <w:tr w:rsidR="00F20826" w:rsidRPr="00A428F4" w:rsidTr="00080C21">
        <w:trPr>
          <w:trHeight w:val="504"/>
          <w:tblHeader/>
        </w:trPr>
        <w:tc>
          <w:tcPr>
            <w:tcW w:w="9576" w:type="dxa"/>
            <w:tcBorders>
              <w:top w:val="thickThinSmallGap" w:sz="12" w:space="0" w:color="auto"/>
              <w:left w:val="thickThinSmallGap" w:sz="12" w:space="0" w:color="auto"/>
              <w:bottom w:val="double" w:sz="4" w:space="0" w:color="auto"/>
              <w:right w:val="thickThinSmallGap" w:sz="12" w:space="0" w:color="auto"/>
            </w:tcBorders>
            <w:vAlign w:val="center"/>
          </w:tcPr>
          <w:p w:rsidR="00F20826" w:rsidRPr="00914FFF" w:rsidRDefault="00F20826" w:rsidP="00080C21">
            <w:pPr>
              <w:jc w:val="center"/>
              <w:rPr>
                <w:rFonts w:ascii="Arial" w:hAnsi="Arial" w:cs="Arial"/>
                <w:b/>
                <w:sz w:val="28"/>
                <w:szCs w:val="20"/>
              </w:rPr>
            </w:pPr>
            <w:r w:rsidRPr="00914FFF">
              <w:rPr>
                <w:rFonts w:ascii="Arial" w:hAnsi="Arial" w:cs="Arial"/>
                <w:b/>
                <w:sz w:val="28"/>
                <w:szCs w:val="20"/>
              </w:rPr>
              <w:t>MN PBIS Summer Institute – Session Descriptions</w:t>
            </w:r>
          </w:p>
        </w:tc>
      </w:tr>
      <w:tr w:rsidR="00F20826" w:rsidRPr="001E63F6" w:rsidTr="00080C21">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F20826" w:rsidRPr="00A428F4" w:rsidRDefault="00F20826" w:rsidP="00080C21">
            <w:pPr>
              <w:pStyle w:val="Presentation"/>
              <w:rPr>
                <w:rFonts w:ascii="Arial" w:hAnsi="Arial" w:cs="Arial"/>
                <w:sz w:val="20"/>
              </w:rPr>
            </w:pPr>
            <w:r w:rsidRPr="00A428F4">
              <w:rPr>
                <w:rFonts w:ascii="Arial" w:hAnsi="Arial" w:cs="Arial"/>
                <w:bCs/>
                <w:sz w:val="20"/>
              </w:rPr>
              <w:t xml:space="preserve">Less is Maybe More: </w:t>
            </w:r>
            <w:r w:rsidRPr="00A428F4">
              <w:rPr>
                <w:rFonts w:ascii="Arial" w:hAnsi="Arial" w:cs="Arial"/>
                <w:sz w:val="20"/>
              </w:rPr>
              <w:t xml:space="preserve">A Practical Approach to Addressing Overuse of Punitive Discipline for Students of Color </w:t>
            </w:r>
          </w:p>
          <w:p w:rsidR="00F20826" w:rsidRPr="001E63F6" w:rsidRDefault="00F20826" w:rsidP="00080C21">
            <w:pPr>
              <w:rPr>
                <w:rFonts w:ascii="Arial" w:hAnsi="Arial" w:cs="Arial"/>
                <w:i/>
                <w:sz w:val="22"/>
                <w:szCs w:val="22"/>
              </w:rPr>
            </w:pPr>
            <w:r w:rsidRPr="00A428F4">
              <w:rPr>
                <w:rFonts w:ascii="Arial" w:hAnsi="Arial" w:cs="Arial"/>
                <w:i/>
                <w:sz w:val="20"/>
                <w:szCs w:val="20"/>
              </w:rPr>
              <w:t>with Clay Cook</w:t>
            </w:r>
          </w:p>
        </w:tc>
      </w:tr>
      <w:tr w:rsidR="00F20826" w:rsidRPr="00A428F4" w:rsidTr="00080C21">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F20826" w:rsidRPr="00A428F4" w:rsidRDefault="00F20826" w:rsidP="00080C21">
            <w:pPr>
              <w:rPr>
                <w:rFonts w:asciiTheme="minorHAnsi" w:hAnsiTheme="minorHAnsi" w:cs="Arial"/>
                <w:sz w:val="20"/>
                <w:szCs w:val="20"/>
              </w:rPr>
            </w:pPr>
            <w:r w:rsidRPr="00A428F4">
              <w:rPr>
                <w:rFonts w:ascii="Arial" w:hAnsi="Arial" w:cs="Arial"/>
                <w:color w:val="292526"/>
                <w:sz w:val="20"/>
                <w:szCs w:val="20"/>
              </w:rPr>
              <w:t>The purpose of this presentation will be to discuss how to conduct a root cause analysis within a PBIS framework and implement a feasible yet effective approach to addressing disproportionality with regard to punitive discipline. Specifically, this presentation will discuss the effects of study designed to increase proactive classroom management strategies, mitigate the negative impact of implicit biases, and improve effective reactive strategies in response to perceived problem behavior.</w:t>
            </w:r>
          </w:p>
        </w:tc>
      </w:tr>
      <w:tr w:rsidR="00F20826" w:rsidRPr="009A3498" w:rsidTr="00080C21">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F20826" w:rsidRPr="00A428F4" w:rsidRDefault="00F20826" w:rsidP="00080C21">
            <w:pPr>
              <w:rPr>
                <w:rFonts w:ascii="Arial" w:hAnsi="Arial" w:cs="Arial"/>
                <w:b/>
                <w:sz w:val="20"/>
                <w:szCs w:val="20"/>
              </w:rPr>
            </w:pPr>
            <w:r w:rsidRPr="00A428F4">
              <w:rPr>
                <w:rFonts w:ascii="Arial" w:hAnsi="Arial" w:cs="Arial"/>
                <w:b/>
                <w:sz w:val="20"/>
                <w:szCs w:val="20"/>
              </w:rPr>
              <w:t>Consequence and Recognition Systems</w:t>
            </w:r>
          </w:p>
          <w:p w:rsidR="00F20826" w:rsidRPr="009A3498" w:rsidRDefault="00F20826" w:rsidP="00080C21">
            <w:pPr>
              <w:rPr>
                <w:rFonts w:ascii="Arial" w:hAnsi="Arial" w:cs="Arial"/>
                <w:i/>
                <w:sz w:val="22"/>
                <w:szCs w:val="22"/>
              </w:rPr>
            </w:pPr>
            <w:r w:rsidRPr="009A3498">
              <w:rPr>
                <w:rFonts w:ascii="Arial" w:hAnsi="Arial" w:cs="Arial"/>
                <w:i/>
                <w:sz w:val="20"/>
                <w:szCs w:val="20"/>
              </w:rPr>
              <w:t>with John Beach</w:t>
            </w:r>
          </w:p>
        </w:tc>
      </w:tr>
      <w:tr w:rsidR="00F20826" w:rsidRPr="00A428F4" w:rsidTr="00080C21">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F20826" w:rsidRPr="00A428F4" w:rsidRDefault="00F20826" w:rsidP="00080C21">
            <w:pPr>
              <w:rPr>
                <w:rFonts w:ascii="Arial" w:hAnsi="Arial" w:cs="Arial"/>
                <w:sz w:val="20"/>
                <w:szCs w:val="20"/>
              </w:rPr>
            </w:pPr>
            <w:r w:rsidRPr="00A428F4">
              <w:rPr>
                <w:rFonts w:ascii="Arial" w:hAnsi="Arial" w:cs="Arial"/>
                <w:color w:val="292526"/>
                <w:sz w:val="20"/>
                <w:szCs w:val="20"/>
              </w:rPr>
              <w:t>A comprehensive approach to discipline includes strategies to teach social/emotional skills, strategies to increase the likelihood of appropriate behaviors, and effective strategies for decreasing the likelihood of inappropriate behaviors. This session will clarify the elements and provide examples of an effective reward and consequence system.</w:t>
            </w:r>
          </w:p>
        </w:tc>
      </w:tr>
      <w:tr w:rsidR="00F20826" w:rsidRPr="0095433F" w:rsidTr="00080C21">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F20826" w:rsidRPr="0095433F" w:rsidRDefault="00F20826" w:rsidP="00080C21">
            <w:pPr>
              <w:rPr>
                <w:rFonts w:ascii="Arial" w:hAnsi="Arial" w:cs="Arial"/>
                <w:b/>
                <w:sz w:val="20"/>
                <w:szCs w:val="20"/>
              </w:rPr>
            </w:pPr>
            <w:r>
              <w:rPr>
                <w:rFonts w:ascii="Arial" w:hAnsi="Arial" w:cs="Arial"/>
                <w:b/>
                <w:sz w:val="20"/>
                <w:szCs w:val="20"/>
              </w:rPr>
              <w:t>Changing the C</w:t>
            </w:r>
            <w:r w:rsidRPr="0095433F">
              <w:rPr>
                <w:rFonts w:ascii="Arial" w:hAnsi="Arial" w:cs="Arial"/>
                <w:b/>
                <w:sz w:val="20"/>
                <w:szCs w:val="20"/>
              </w:rPr>
              <w:t xml:space="preserve">ulture </w:t>
            </w:r>
            <w:r>
              <w:rPr>
                <w:rFonts w:ascii="Arial" w:hAnsi="Arial" w:cs="Arial"/>
                <w:b/>
                <w:sz w:val="20"/>
                <w:szCs w:val="20"/>
              </w:rPr>
              <w:t>and Staff Buy-in in an Alternative S</w:t>
            </w:r>
            <w:r w:rsidRPr="0095433F">
              <w:rPr>
                <w:rFonts w:ascii="Arial" w:hAnsi="Arial" w:cs="Arial"/>
                <w:b/>
                <w:sz w:val="20"/>
                <w:szCs w:val="20"/>
              </w:rPr>
              <w:t>etting</w:t>
            </w:r>
          </w:p>
          <w:p w:rsidR="00F20826" w:rsidRPr="0095433F" w:rsidRDefault="00F20826" w:rsidP="00080C21">
            <w:pPr>
              <w:rPr>
                <w:rFonts w:ascii="Arial" w:hAnsi="Arial" w:cs="Arial"/>
                <w:i/>
              </w:rPr>
            </w:pPr>
            <w:r>
              <w:rPr>
                <w:rFonts w:ascii="Arial" w:hAnsi="Arial" w:cs="Arial"/>
                <w:i/>
                <w:sz w:val="20"/>
                <w:szCs w:val="20"/>
              </w:rPr>
              <w:t>w</w:t>
            </w:r>
            <w:r w:rsidRPr="0095433F">
              <w:rPr>
                <w:rFonts w:ascii="Arial" w:hAnsi="Arial" w:cs="Arial"/>
                <w:i/>
                <w:sz w:val="20"/>
                <w:szCs w:val="20"/>
              </w:rPr>
              <w:t>ith Julie Kent</w:t>
            </w:r>
          </w:p>
        </w:tc>
      </w:tr>
      <w:tr w:rsidR="00F20826" w:rsidRPr="0095433F" w:rsidTr="00080C21">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F20826" w:rsidRPr="0095433F" w:rsidRDefault="00F20826" w:rsidP="00080C21">
            <w:pPr>
              <w:rPr>
                <w:rFonts w:ascii="Arial" w:hAnsi="Arial" w:cs="Arial"/>
                <w:sz w:val="20"/>
                <w:szCs w:val="20"/>
              </w:rPr>
            </w:pPr>
            <w:r w:rsidRPr="0095433F">
              <w:rPr>
                <w:rFonts w:ascii="Arial" w:hAnsi="Arial" w:cs="Arial"/>
                <w:sz w:val="20"/>
                <w:szCs w:val="20"/>
              </w:rPr>
              <w:t>Staff safety has been a large topic of debate this past fiscal year in education. For staff in a federal setting 4</w:t>
            </w:r>
            <w:r>
              <w:rPr>
                <w:rFonts w:ascii="Arial" w:hAnsi="Arial" w:cs="Arial"/>
                <w:sz w:val="20"/>
                <w:szCs w:val="20"/>
              </w:rPr>
              <w:t>,</w:t>
            </w:r>
            <w:r w:rsidRPr="0095433F">
              <w:rPr>
                <w:rFonts w:ascii="Arial" w:hAnsi="Arial" w:cs="Arial"/>
                <w:sz w:val="20"/>
                <w:szCs w:val="20"/>
              </w:rPr>
              <w:t xml:space="preserve"> building safety can be even more crucial.  In this session, learn how a West Metro school is using the PBIS framework to create positive culture in an uncertain learning environment, while also maintaining staff buy-in.</w:t>
            </w:r>
          </w:p>
        </w:tc>
      </w:tr>
      <w:tr w:rsidR="00F20826" w:rsidRPr="00027C5B" w:rsidTr="00080C21">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tcPr>
          <w:p w:rsidR="00F20826" w:rsidRPr="00A428F4" w:rsidRDefault="00F20826" w:rsidP="00080C21">
            <w:pPr>
              <w:rPr>
                <w:rFonts w:ascii="Arial" w:hAnsi="Arial" w:cs="Arial"/>
                <w:b/>
                <w:color w:val="292526"/>
                <w:sz w:val="20"/>
                <w:szCs w:val="20"/>
              </w:rPr>
            </w:pPr>
            <w:r w:rsidRPr="00A428F4">
              <w:rPr>
                <w:rFonts w:ascii="Arial" w:hAnsi="Arial" w:cs="Arial"/>
                <w:b/>
                <w:color w:val="292526"/>
                <w:sz w:val="20"/>
                <w:szCs w:val="20"/>
              </w:rPr>
              <w:t xml:space="preserve">Integrating a Continuum of School-based Mental Health Services </w:t>
            </w:r>
            <w:r>
              <w:rPr>
                <w:rFonts w:ascii="Arial" w:hAnsi="Arial" w:cs="Arial"/>
                <w:b/>
                <w:color w:val="292526"/>
                <w:sz w:val="20"/>
                <w:szCs w:val="20"/>
              </w:rPr>
              <w:t>W</w:t>
            </w:r>
            <w:r w:rsidRPr="00A428F4">
              <w:rPr>
                <w:rFonts w:ascii="Arial" w:hAnsi="Arial" w:cs="Arial"/>
                <w:b/>
                <w:color w:val="292526"/>
                <w:sz w:val="20"/>
                <w:szCs w:val="20"/>
              </w:rPr>
              <w:t>ithin a PBIS Framework</w:t>
            </w:r>
          </w:p>
          <w:p w:rsidR="00F20826" w:rsidRPr="00027C5B" w:rsidRDefault="00F20826" w:rsidP="00080C21">
            <w:pPr>
              <w:rPr>
                <w:rFonts w:ascii="Arial" w:hAnsi="Arial" w:cs="Arial"/>
                <w:i/>
                <w:sz w:val="22"/>
                <w:szCs w:val="22"/>
              </w:rPr>
            </w:pPr>
            <w:r w:rsidRPr="00A428F4">
              <w:rPr>
                <w:rFonts w:ascii="Arial" w:hAnsi="Arial" w:cs="Arial"/>
                <w:i/>
                <w:sz w:val="20"/>
                <w:szCs w:val="20"/>
              </w:rPr>
              <w:t>with Clay Cook</w:t>
            </w:r>
          </w:p>
        </w:tc>
      </w:tr>
      <w:tr w:rsidR="00F20826" w:rsidRPr="00A428F4" w:rsidTr="00080C21">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F20826" w:rsidRPr="00A428F4" w:rsidRDefault="00F20826" w:rsidP="00080C21">
            <w:pPr>
              <w:rPr>
                <w:rFonts w:ascii="Arial" w:hAnsi="Arial" w:cs="Arial"/>
                <w:sz w:val="20"/>
                <w:szCs w:val="20"/>
              </w:rPr>
            </w:pPr>
            <w:r w:rsidRPr="00A428F4">
              <w:rPr>
                <w:rFonts w:ascii="Arial" w:hAnsi="Arial" w:cs="Arial"/>
                <w:color w:val="292526"/>
                <w:sz w:val="20"/>
                <w:szCs w:val="20"/>
              </w:rPr>
              <w:t>Over 18 million U.S. children experience mental health problems, and only about half receive needed care, resulting in significant impairment in academic and social functioning. Schools offer compelling opportunities to address the shortcomings of mental health delivery systems and to prevent and treat children’s mental health problems. This presentation will focus on how schools can integrate a continuum of school-based mental health services within their PBIS framework to prevent and treat a range of mental health problems among children.</w:t>
            </w:r>
          </w:p>
        </w:tc>
      </w:tr>
      <w:tr w:rsidR="00F20826" w:rsidRPr="0001639D" w:rsidTr="00080C21">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shd w:val="clear" w:color="auto" w:fill="auto"/>
          </w:tcPr>
          <w:p w:rsidR="00F20826" w:rsidRPr="0001639D" w:rsidRDefault="00F20826" w:rsidP="00080C21">
            <w:pPr>
              <w:rPr>
                <w:rFonts w:ascii="Arial" w:hAnsi="Arial" w:cs="Arial"/>
                <w:b/>
                <w:color w:val="292526"/>
                <w:sz w:val="20"/>
                <w:szCs w:val="20"/>
              </w:rPr>
            </w:pPr>
            <w:r w:rsidRPr="0001639D">
              <w:rPr>
                <w:rFonts w:ascii="Arial" w:hAnsi="Arial" w:cs="Arial"/>
                <w:b/>
                <w:color w:val="292526"/>
                <w:sz w:val="20"/>
                <w:szCs w:val="20"/>
              </w:rPr>
              <w:t>If The Walls of Your School Could Talk What Would They Say?</w:t>
            </w:r>
          </w:p>
          <w:p w:rsidR="00F20826" w:rsidRPr="0001639D" w:rsidRDefault="00F20826" w:rsidP="00080C21">
            <w:pPr>
              <w:rPr>
                <w:rFonts w:asciiTheme="minorHAnsi" w:hAnsiTheme="minorHAnsi" w:cs="Arial"/>
                <w:i/>
              </w:rPr>
            </w:pPr>
            <w:r>
              <w:rPr>
                <w:rFonts w:ascii="Arial" w:hAnsi="Arial" w:cs="Arial"/>
                <w:i/>
                <w:color w:val="292526"/>
                <w:sz w:val="20"/>
                <w:szCs w:val="20"/>
              </w:rPr>
              <w:t>w</w:t>
            </w:r>
            <w:r w:rsidRPr="0001639D">
              <w:rPr>
                <w:rFonts w:ascii="Arial" w:hAnsi="Arial" w:cs="Arial"/>
                <w:i/>
                <w:color w:val="292526"/>
                <w:sz w:val="20"/>
                <w:szCs w:val="20"/>
              </w:rPr>
              <w:t>ith Curt Slater</w:t>
            </w:r>
          </w:p>
        </w:tc>
      </w:tr>
      <w:tr w:rsidR="00F20826" w:rsidRPr="0001639D" w:rsidTr="00080C21">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F20826" w:rsidRPr="0001639D" w:rsidRDefault="00F20826" w:rsidP="00080C21">
            <w:pPr>
              <w:rPr>
                <w:rFonts w:ascii="Arial" w:hAnsi="Arial" w:cs="Arial"/>
                <w:sz w:val="20"/>
                <w:szCs w:val="20"/>
              </w:rPr>
            </w:pPr>
            <w:r>
              <w:rPr>
                <w:rFonts w:ascii="Arial" w:hAnsi="Arial" w:cs="Arial"/>
                <w:sz w:val="20"/>
                <w:szCs w:val="20"/>
              </w:rPr>
              <w:t>This session will focus on supporting staff to create the positive change that we need. Mr. Slater</w:t>
            </w:r>
            <w:r w:rsidRPr="0001639D">
              <w:rPr>
                <w:rFonts w:ascii="Arial" w:hAnsi="Arial" w:cs="Arial"/>
                <w:sz w:val="20"/>
                <w:szCs w:val="20"/>
              </w:rPr>
              <w:t xml:space="preserve"> will share some great resources that will support teams that need a positive boost around their PBIS work and he will also give you some strategies that you can take back to your building and use with your staff</w:t>
            </w:r>
            <w:r>
              <w:rPr>
                <w:rFonts w:ascii="Arial" w:hAnsi="Arial" w:cs="Arial"/>
                <w:sz w:val="20"/>
                <w:szCs w:val="20"/>
              </w:rPr>
              <w:t>.</w:t>
            </w:r>
          </w:p>
        </w:tc>
      </w:tr>
      <w:tr w:rsidR="00F20826" w:rsidRPr="00356649" w:rsidTr="00080C21">
        <w:trPr>
          <w:trHeight w:val="504"/>
        </w:trPr>
        <w:tc>
          <w:tcPr>
            <w:tcW w:w="9576" w:type="dxa"/>
            <w:tcBorders>
              <w:top w:val="thickThinSmallGap" w:sz="12" w:space="0" w:color="auto"/>
              <w:left w:val="thickThinSmallGap" w:sz="12" w:space="0" w:color="auto"/>
              <w:bottom w:val="double" w:sz="4" w:space="0" w:color="auto"/>
              <w:right w:val="thickThinSmallGap" w:sz="12" w:space="0" w:color="auto"/>
            </w:tcBorders>
            <w:shd w:val="clear" w:color="auto" w:fill="auto"/>
          </w:tcPr>
          <w:p w:rsidR="00F20826" w:rsidRPr="00D07FE3" w:rsidRDefault="00F20826" w:rsidP="00080C21">
            <w:pPr>
              <w:rPr>
                <w:rFonts w:ascii="Arial" w:hAnsi="Arial" w:cs="Arial"/>
                <w:b/>
                <w:bCs/>
                <w:iCs/>
                <w:sz w:val="20"/>
                <w:szCs w:val="20"/>
              </w:rPr>
            </w:pPr>
            <w:r w:rsidRPr="00D07FE3">
              <w:rPr>
                <w:rFonts w:ascii="Arial" w:hAnsi="Arial" w:cs="Arial"/>
                <w:b/>
                <w:bCs/>
                <w:iCs/>
                <w:sz w:val="20"/>
                <w:szCs w:val="20"/>
              </w:rPr>
              <w:t>Classroom Management and Instructional Engagement for Middle and High School Classrooms</w:t>
            </w:r>
          </w:p>
          <w:p w:rsidR="00F20826" w:rsidRPr="00356649" w:rsidRDefault="00F20826" w:rsidP="00080C21">
            <w:pPr>
              <w:rPr>
                <w:rFonts w:ascii="Arial" w:hAnsi="Arial" w:cs="Arial"/>
                <w:i/>
                <w:sz w:val="20"/>
                <w:szCs w:val="20"/>
              </w:rPr>
            </w:pPr>
            <w:r w:rsidRPr="00356649">
              <w:rPr>
                <w:rFonts w:ascii="Arial" w:hAnsi="Arial" w:cs="Arial"/>
                <w:bCs/>
                <w:i/>
                <w:iCs/>
                <w:sz w:val="20"/>
                <w:szCs w:val="20"/>
              </w:rPr>
              <w:t>Pre-recorded APBS webinar by</w:t>
            </w:r>
            <w:r w:rsidRPr="00356649">
              <w:rPr>
                <w:rFonts w:ascii="Arial" w:hAnsi="Arial" w:cs="Arial"/>
                <w:sz w:val="20"/>
                <w:szCs w:val="20"/>
              </w:rPr>
              <w:t xml:space="preserve"> </w:t>
            </w:r>
            <w:r w:rsidRPr="005D75BE">
              <w:rPr>
                <w:rFonts w:ascii="Arial" w:hAnsi="Arial" w:cs="Arial"/>
                <w:i/>
                <w:sz w:val="20"/>
                <w:szCs w:val="20"/>
              </w:rPr>
              <w:t>Jessica Swain-Bradway</w:t>
            </w:r>
            <w:r>
              <w:rPr>
                <w:rFonts w:ascii="Arial" w:hAnsi="Arial" w:cs="Arial"/>
                <w:sz w:val="20"/>
                <w:szCs w:val="20"/>
              </w:rPr>
              <w:t xml:space="preserve">. </w:t>
            </w:r>
            <w:r>
              <w:rPr>
                <w:rFonts w:ascii="Arial" w:hAnsi="Arial" w:cs="Arial"/>
                <w:bCs/>
                <w:i/>
                <w:iCs/>
                <w:sz w:val="20"/>
                <w:szCs w:val="20"/>
              </w:rPr>
              <w:t>This session will have a f</w:t>
            </w:r>
            <w:r w:rsidRPr="00356649">
              <w:rPr>
                <w:rFonts w:ascii="Arial" w:hAnsi="Arial" w:cs="Arial"/>
                <w:bCs/>
                <w:i/>
                <w:iCs/>
                <w:sz w:val="20"/>
                <w:szCs w:val="20"/>
              </w:rPr>
              <w:t>acilitated discussion by Maci Spica</w:t>
            </w:r>
            <w:r>
              <w:rPr>
                <w:rFonts w:ascii="Arial" w:hAnsi="Arial" w:cs="Arial"/>
                <w:bCs/>
                <w:i/>
                <w:iCs/>
                <w:sz w:val="20"/>
                <w:szCs w:val="20"/>
              </w:rPr>
              <w:t>.</w:t>
            </w:r>
          </w:p>
        </w:tc>
      </w:tr>
      <w:tr w:rsidR="00F20826" w:rsidRPr="00D07FE3" w:rsidTr="00080C21">
        <w:trPr>
          <w:trHeight w:val="504"/>
        </w:trPr>
        <w:tc>
          <w:tcPr>
            <w:tcW w:w="9576" w:type="dxa"/>
            <w:tcBorders>
              <w:top w:val="double" w:sz="4" w:space="0" w:color="auto"/>
              <w:left w:val="thickThinSmallGap" w:sz="12" w:space="0" w:color="auto"/>
              <w:bottom w:val="thickThinSmallGap" w:sz="12" w:space="0" w:color="auto"/>
              <w:right w:val="thickThinSmallGap" w:sz="12" w:space="0" w:color="auto"/>
            </w:tcBorders>
            <w:shd w:val="clear" w:color="auto" w:fill="DBE5F1" w:themeFill="accent1" w:themeFillTint="33"/>
          </w:tcPr>
          <w:p w:rsidR="00F20826" w:rsidRPr="00D07FE3" w:rsidRDefault="00F20826" w:rsidP="00080C21">
            <w:pPr>
              <w:rPr>
                <w:rFonts w:ascii="Arial" w:hAnsi="Arial" w:cs="Arial"/>
                <w:sz w:val="20"/>
                <w:szCs w:val="20"/>
              </w:rPr>
            </w:pPr>
            <w:r w:rsidRPr="00D07FE3">
              <w:rPr>
                <w:rFonts w:ascii="Arial" w:hAnsi="Arial" w:cs="Arial"/>
                <w:color w:val="000000"/>
                <w:sz w:val="20"/>
                <w:szCs w:val="20"/>
              </w:rPr>
              <w:t>This session will describe strategies for boosting classroom management and engagement in middle and high school classrooms. Academic self-management and college to career readiness skills will be addressed</w:t>
            </w:r>
            <w:r>
              <w:rPr>
                <w:rFonts w:ascii="Arial" w:hAnsi="Arial" w:cs="Arial"/>
                <w:color w:val="000000"/>
                <w:sz w:val="20"/>
                <w:szCs w:val="20"/>
              </w:rPr>
              <w:t xml:space="preserve">. </w:t>
            </w:r>
          </w:p>
        </w:tc>
      </w:tr>
    </w:tbl>
    <w:p w:rsidR="0040534B" w:rsidRPr="0040534B" w:rsidRDefault="0040534B" w:rsidP="0040534B">
      <w:pPr>
        <w:rPr>
          <w:rFonts w:ascii="Arial" w:hAnsi="Arial" w:cs="Arial"/>
          <w:sz w:val="2"/>
        </w:rPr>
      </w:pPr>
      <w:bookmarkStart w:id="0" w:name="_GoBack"/>
      <w:bookmarkEnd w:id="0"/>
    </w:p>
    <w:sectPr w:rsidR="0040534B" w:rsidRPr="0040534B" w:rsidSect="00C22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3F" w:rsidRDefault="00B34A3F" w:rsidP="00E8617F">
      <w:r>
        <w:separator/>
      </w:r>
    </w:p>
  </w:endnote>
  <w:endnote w:type="continuationSeparator" w:id="0">
    <w:p w:rsidR="00B34A3F" w:rsidRDefault="00B34A3F" w:rsidP="00E8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3F" w:rsidRDefault="00B34A3F" w:rsidP="00E8617F">
      <w:r>
        <w:separator/>
      </w:r>
    </w:p>
  </w:footnote>
  <w:footnote w:type="continuationSeparator" w:id="0">
    <w:p w:rsidR="00B34A3F" w:rsidRDefault="00B34A3F" w:rsidP="00E86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C33"/>
    <w:multiLevelType w:val="hybridMultilevel"/>
    <w:tmpl w:val="459A8426"/>
    <w:lvl w:ilvl="0" w:tplc="58729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9197D"/>
    <w:multiLevelType w:val="hybridMultilevel"/>
    <w:tmpl w:val="C442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46CDA"/>
    <w:multiLevelType w:val="hybridMultilevel"/>
    <w:tmpl w:val="6600A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1426F"/>
    <w:multiLevelType w:val="hybridMultilevel"/>
    <w:tmpl w:val="CF2AF46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2111D"/>
    <w:multiLevelType w:val="hybridMultilevel"/>
    <w:tmpl w:val="89120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7F"/>
    <w:rsid w:val="00006742"/>
    <w:rsid w:val="00013758"/>
    <w:rsid w:val="00013788"/>
    <w:rsid w:val="0001639D"/>
    <w:rsid w:val="000225EF"/>
    <w:rsid w:val="00027C5B"/>
    <w:rsid w:val="000509DA"/>
    <w:rsid w:val="000611DF"/>
    <w:rsid w:val="00071408"/>
    <w:rsid w:val="000765AE"/>
    <w:rsid w:val="000B3CCE"/>
    <w:rsid w:val="000B6B12"/>
    <w:rsid w:val="000E3CBE"/>
    <w:rsid w:val="000F34DD"/>
    <w:rsid w:val="001172D5"/>
    <w:rsid w:val="0012027B"/>
    <w:rsid w:val="00135CE5"/>
    <w:rsid w:val="0014207F"/>
    <w:rsid w:val="00144D4A"/>
    <w:rsid w:val="00165D57"/>
    <w:rsid w:val="00174C17"/>
    <w:rsid w:val="00181CE5"/>
    <w:rsid w:val="00195224"/>
    <w:rsid w:val="001A639D"/>
    <w:rsid w:val="001D1D09"/>
    <w:rsid w:val="001D2DAC"/>
    <w:rsid w:val="001D3A29"/>
    <w:rsid w:val="001E3267"/>
    <w:rsid w:val="001E63F6"/>
    <w:rsid w:val="001E7ED4"/>
    <w:rsid w:val="001F793A"/>
    <w:rsid w:val="001F7E92"/>
    <w:rsid w:val="002273C1"/>
    <w:rsid w:val="00243C8B"/>
    <w:rsid w:val="0025120E"/>
    <w:rsid w:val="00253D63"/>
    <w:rsid w:val="00260049"/>
    <w:rsid w:val="00283719"/>
    <w:rsid w:val="00283911"/>
    <w:rsid w:val="00286D22"/>
    <w:rsid w:val="002C4C70"/>
    <w:rsid w:val="002C6DDB"/>
    <w:rsid w:val="002D1029"/>
    <w:rsid w:val="00300B9C"/>
    <w:rsid w:val="0033567B"/>
    <w:rsid w:val="00347C62"/>
    <w:rsid w:val="00356649"/>
    <w:rsid w:val="003647E7"/>
    <w:rsid w:val="003A53AA"/>
    <w:rsid w:val="003A6577"/>
    <w:rsid w:val="003B1697"/>
    <w:rsid w:val="003C3388"/>
    <w:rsid w:val="003D3FE0"/>
    <w:rsid w:val="003E7CB0"/>
    <w:rsid w:val="003F158A"/>
    <w:rsid w:val="0040534B"/>
    <w:rsid w:val="00405A76"/>
    <w:rsid w:val="0042771D"/>
    <w:rsid w:val="00451F94"/>
    <w:rsid w:val="00481474"/>
    <w:rsid w:val="004A5CBC"/>
    <w:rsid w:val="004A7538"/>
    <w:rsid w:val="00501A43"/>
    <w:rsid w:val="005275DF"/>
    <w:rsid w:val="00531C8A"/>
    <w:rsid w:val="00536A2F"/>
    <w:rsid w:val="005370AA"/>
    <w:rsid w:val="00554E77"/>
    <w:rsid w:val="00573C85"/>
    <w:rsid w:val="00575104"/>
    <w:rsid w:val="005766DC"/>
    <w:rsid w:val="00597956"/>
    <w:rsid w:val="005A300F"/>
    <w:rsid w:val="005A68C3"/>
    <w:rsid w:val="005D6719"/>
    <w:rsid w:val="005D75BE"/>
    <w:rsid w:val="00600DFA"/>
    <w:rsid w:val="0060113D"/>
    <w:rsid w:val="00634052"/>
    <w:rsid w:val="00635D26"/>
    <w:rsid w:val="00637CAB"/>
    <w:rsid w:val="00660E66"/>
    <w:rsid w:val="00682B78"/>
    <w:rsid w:val="00686AF9"/>
    <w:rsid w:val="00687E37"/>
    <w:rsid w:val="00690E88"/>
    <w:rsid w:val="006B595C"/>
    <w:rsid w:val="00717F69"/>
    <w:rsid w:val="00780578"/>
    <w:rsid w:val="00781117"/>
    <w:rsid w:val="0079575A"/>
    <w:rsid w:val="007A4905"/>
    <w:rsid w:val="007C379D"/>
    <w:rsid w:val="008265B4"/>
    <w:rsid w:val="008477D3"/>
    <w:rsid w:val="008575E1"/>
    <w:rsid w:val="008726B3"/>
    <w:rsid w:val="00872F41"/>
    <w:rsid w:val="00874806"/>
    <w:rsid w:val="00887A62"/>
    <w:rsid w:val="00897763"/>
    <w:rsid w:val="008B4446"/>
    <w:rsid w:val="008D1ECF"/>
    <w:rsid w:val="008E14F9"/>
    <w:rsid w:val="008E52A3"/>
    <w:rsid w:val="008E6FB8"/>
    <w:rsid w:val="00903FE4"/>
    <w:rsid w:val="00914FFF"/>
    <w:rsid w:val="0093421A"/>
    <w:rsid w:val="00942643"/>
    <w:rsid w:val="00943636"/>
    <w:rsid w:val="00944526"/>
    <w:rsid w:val="00945B32"/>
    <w:rsid w:val="0095433F"/>
    <w:rsid w:val="00960A16"/>
    <w:rsid w:val="009878BA"/>
    <w:rsid w:val="00992F16"/>
    <w:rsid w:val="009A0DEA"/>
    <w:rsid w:val="009A3498"/>
    <w:rsid w:val="009B0F76"/>
    <w:rsid w:val="009B427F"/>
    <w:rsid w:val="009B6F4F"/>
    <w:rsid w:val="009D3944"/>
    <w:rsid w:val="009E749E"/>
    <w:rsid w:val="00A064AC"/>
    <w:rsid w:val="00A22B6B"/>
    <w:rsid w:val="00A345A4"/>
    <w:rsid w:val="00A42443"/>
    <w:rsid w:val="00A428F4"/>
    <w:rsid w:val="00A511A8"/>
    <w:rsid w:val="00A6440B"/>
    <w:rsid w:val="00AB0699"/>
    <w:rsid w:val="00AF0E8E"/>
    <w:rsid w:val="00AF3B90"/>
    <w:rsid w:val="00AF6F2A"/>
    <w:rsid w:val="00B261EC"/>
    <w:rsid w:val="00B34A3F"/>
    <w:rsid w:val="00B34C95"/>
    <w:rsid w:val="00B660AB"/>
    <w:rsid w:val="00B67CCD"/>
    <w:rsid w:val="00B75C22"/>
    <w:rsid w:val="00B8237A"/>
    <w:rsid w:val="00B94C29"/>
    <w:rsid w:val="00B9651C"/>
    <w:rsid w:val="00BF124A"/>
    <w:rsid w:val="00BF631D"/>
    <w:rsid w:val="00C164A7"/>
    <w:rsid w:val="00C22426"/>
    <w:rsid w:val="00C46C4F"/>
    <w:rsid w:val="00C47352"/>
    <w:rsid w:val="00C478CF"/>
    <w:rsid w:val="00C67A45"/>
    <w:rsid w:val="00C81D05"/>
    <w:rsid w:val="00C82DA3"/>
    <w:rsid w:val="00C95CD3"/>
    <w:rsid w:val="00CA2D14"/>
    <w:rsid w:val="00CA5EDC"/>
    <w:rsid w:val="00CB2C41"/>
    <w:rsid w:val="00CC5806"/>
    <w:rsid w:val="00D05B91"/>
    <w:rsid w:val="00D07FE3"/>
    <w:rsid w:val="00D15472"/>
    <w:rsid w:val="00D32773"/>
    <w:rsid w:val="00D67A3A"/>
    <w:rsid w:val="00DA0D3C"/>
    <w:rsid w:val="00DD48FE"/>
    <w:rsid w:val="00DF45C1"/>
    <w:rsid w:val="00DF7EC1"/>
    <w:rsid w:val="00E229C1"/>
    <w:rsid w:val="00E231C0"/>
    <w:rsid w:val="00E265E5"/>
    <w:rsid w:val="00E33EB9"/>
    <w:rsid w:val="00E36321"/>
    <w:rsid w:val="00E54925"/>
    <w:rsid w:val="00E77311"/>
    <w:rsid w:val="00E82F70"/>
    <w:rsid w:val="00E8617F"/>
    <w:rsid w:val="00E966E1"/>
    <w:rsid w:val="00EB1726"/>
    <w:rsid w:val="00ED2E13"/>
    <w:rsid w:val="00EE2A82"/>
    <w:rsid w:val="00EF3BC6"/>
    <w:rsid w:val="00F00681"/>
    <w:rsid w:val="00F20826"/>
    <w:rsid w:val="00F24553"/>
    <w:rsid w:val="00F57CA5"/>
    <w:rsid w:val="00F82D2E"/>
    <w:rsid w:val="00F90386"/>
    <w:rsid w:val="00F91095"/>
    <w:rsid w:val="00FA2FC8"/>
    <w:rsid w:val="00FA6ECC"/>
    <w:rsid w:val="00FE68D8"/>
    <w:rsid w:val="00FE75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83"/>
    <w:rPr>
      <w:rFonts w:ascii="Trebuchet MS" w:hAnsi="Trebuchet MS"/>
      <w:sz w:val="18"/>
      <w:szCs w:val="24"/>
    </w:rPr>
  </w:style>
  <w:style w:type="paragraph" w:styleId="Heading1">
    <w:name w:val="heading 1"/>
    <w:basedOn w:val="Normal"/>
    <w:next w:val="Normal"/>
    <w:link w:val="Heading1Char"/>
    <w:qFormat/>
    <w:rsid w:val="00DC76C5"/>
    <w:pPr>
      <w:outlineLvl w:val="0"/>
    </w:pPr>
    <w:rPr>
      <w:sz w:val="52"/>
      <w:szCs w:val="48"/>
    </w:rPr>
  </w:style>
  <w:style w:type="paragraph" w:styleId="Heading2">
    <w:name w:val="heading 2"/>
    <w:basedOn w:val="Normal"/>
    <w:next w:val="Normal"/>
    <w:link w:val="Heading2Char"/>
    <w:qFormat/>
    <w:rsid w:val="006072BF"/>
    <w:p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rsid w:val="00FA52B7"/>
    <w:pPr>
      <w:spacing w:before="80"/>
    </w:pPr>
    <w:rPr>
      <w:spacing w:val="10"/>
      <w:sz w:val="16"/>
      <w:szCs w:val="16"/>
    </w:rPr>
  </w:style>
  <w:style w:type="paragraph" w:customStyle="1" w:styleId="Session">
    <w:name w:val="Session"/>
    <w:basedOn w:val="Normal"/>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Presentation">
    <w:name w:val="Presentation"/>
    <w:basedOn w:val="Tracks"/>
    <w:rsid w:val="004119BC"/>
    <w:rPr>
      <w:b/>
      <w:sz w:val="18"/>
    </w:rPr>
  </w:style>
  <w:style w:type="paragraph" w:styleId="DocumentMap">
    <w:name w:val="Document Map"/>
    <w:basedOn w:val="Normal"/>
    <w:semiHidden/>
    <w:rsid w:val="00FD326D"/>
    <w:pPr>
      <w:shd w:val="clear" w:color="auto" w:fill="000080"/>
    </w:pPr>
    <w:rPr>
      <w:rFonts w:ascii="Tahoma" w:hAnsi="Tahoma" w:cs="Tahoma"/>
    </w:rPr>
  </w:style>
  <w:style w:type="paragraph" w:styleId="Header">
    <w:name w:val="header"/>
    <w:basedOn w:val="Normal"/>
    <w:link w:val="HeaderChar"/>
    <w:uiPriority w:val="99"/>
    <w:unhideWhenUsed/>
    <w:rsid w:val="00E8617F"/>
    <w:pPr>
      <w:tabs>
        <w:tab w:val="center" w:pos="4680"/>
        <w:tab w:val="right" w:pos="9360"/>
      </w:tabs>
    </w:pPr>
  </w:style>
  <w:style w:type="character" w:customStyle="1" w:styleId="HeaderChar">
    <w:name w:val="Header Char"/>
    <w:basedOn w:val="DefaultParagraphFont"/>
    <w:link w:val="Header"/>
    <w:uiPriority w:val="99"/>
    <w:rsid w:val="00E8617F"/>
    <w:rPr>
      <w:rFonts w:ascii="Trebuchet MS" w:hAnsi="Trebuchet MS"/>
      <w:sz w:val="18"/>
      <w:szCs w:val="24"/>
    </w:rPr>
  </w:style>
  <w:style w:type="paragraph" w:styleId="Footer">
    <w:name w:val="footer"/>
    <w:basedOn w:val="Normal"/>
    <w:link w:val="FooterChar"/>
    <w:uiPriority w:val="99"/>
    <w:unhideWhenUsed/>
    <w:rsid w:val="00E8617F"/>
    <w:pPr>
      <w:tabs>
        <w:tab w:val="center" w:pos="4680"/>
        <w:tab w:val="right" w:pos="9360"/>
      </w:tabs>
    </w:pPr>
  </w:style>
  <w:style w:type="character" w:customStyle="1" w:styleId="FooterChar">
    <w:name w:val="Footer Char"/>
    <w:basedOn w:val="DefaultParagraphFont"/>
    <w:link w:val="Footer"/>
    <w:uiPriority w:val="99"/>
    <w:rsid w:val="00E8617F"/>
    <w:rPr>
      <w:rFonts w:ascii="Trebuchet MS" w:hAnsi="Trebuchet MS"/>
      <w:sz w:val="18"/>
      <w:szCs w:val="24"/>
    </w:rPr>
  </w:style>
  <w:style w:type="character" w:customStyle="1" w:styleId="Heading1Char">
    <w:name w:val="Heading 1 Char"/>
    <w:basedOn w:val="DefaultParagraphFont"/>
    <w:link w:val="Heading1"/>
    <w:rsid w:val="00C164A7"/>
    <w:rPr>
      <w:rFonts w:ascii="Trebuchet MS" w:hAnsi="Trebuchet MS"/>
      <w:sz w:val="52"/>
      <w:szCs w:val="48"/>
    </w:rPr>
  </w:style>
  <w:style w:type="paragraph" w:styleId="ListParagraph">
    <w:name w:val="List Paragraph"/>
    <w:basedOn w:val="Normal"/>
    <w:uiPriority w:val="72"/>
    <w:qFormat/>
    <w:rsid w:val="00687E37"/>
    <w:pPr>
      <w:ind w:left="720"/>
      <w:contextualSpacing/>
    </w:pPr>
  </w:style>
  <w:style w:type="table" w:styleId="TableGrid">
    <w:name w:val="Table Grid"/>
    <w:basedOn w:val="TableNormal"/>
    <w:uiPriority w:val="59"/>
    <w:rsid w:val="00CA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60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35361">
      <w:bodyDiv w:val="1"/>
      <w:marLeft w:val="0"/>
      <w:marRight w:val="0"/>
      <w:marTop w:val="0"/>
      <w:marBottom w:val="0"/>
      <w:divBdr>
        <w:top w:val="none" w:sz="0" w:space="0" w:color="auto"/>
        <w:left w:val="none" w:sz="0" w:space="0" w:color="auto"/>
        <w:bottom w:val="none" w:sz="0" w:space="0" w:color="auto"/>
        <w:right w:val="none" w:sz="0" w:space="0" w:color="auto"/>
      </w:divBdr>
    </w:div>
    <w:div w:id="1137794245">
      <w:bodyDiv w:val="1"/>
      <w:marLeft w:val="0"/>
      <w:marRight w:val="0"/>
      <w:marTop w:val="0"/>
      <w:marBottom w:val="0"/>
      <w:divBdr>
        <w:top w:val="none" w:sz="0" w:space="0" w:color="auto"/>
        <w:left w:val="none" w:sz="0" w:space="0" w:color="auto"/>
        <w:bottom w:val="none" w:sz="0" w:space="0" w:color="auto"/>
        <w:right w:val="none" w:sz="0" w:space="0" w:color="auto"/>
      </w:divBdr>
    </w:div>
    <w:div w:id="1205561304">
      <w:bodyDiv w:val="1"/>
      <w:marLeft w:val="0"/>
      <w:marRight w:val="0"/>
      <w:marTop w:val="0"/>
      <w:marBottom w:val="0"/>
      <w:divBdr>
        <w:top w:val="none" w:sz="0" w:space="0" w:color="auto"/>
        <w:left w:val="none" w:sz="0" w:space="0" w:color="auto"/>
        <w:bottom w:val="none" w:sz="0" w:space="0" w:color="auto"/>
        <w:right w:val="none" w:sz="0" w:space="0" w:color="auto"/>
      </w:divBdr>
    </w:div>
    <w:div w:id="1531529833">
      <w:bodyDiv w:val="1"/>
      <w:marLeft w:val="0"/>
      <w:marRight w:val="0"/>
      <w:marTop w:val="0"/>
      <w:marBottom w:val="0"/>
      <w:divBdr>
        <w:top w:val="none" w:sz="0" w:space="0" w:color="auto"/>
        <w:left w:val="none" w:sz="0" w:space="0" w:color="auto"/>
        <w:bottom w:val="none" w:sz="0" w:space="0" w:color="auto"/>
        <w:right w:val="none" w:sz="0" w:space="0" w:color="auto"/>
      </w:divBdr>
    </w:div>
    <w:div w:id="2022467713">
      <w:bodyDiv w:val="1"/>
      <w:marLeft w:val="0"/>
      <w:marRight w:val="0"/>
      <w:marTop w:val="0"/>
      <w:marBottom w:val="0"/>
      <w:divBdr>
        <w:top w:val="none" w:sz="0" w:space="0" w:color="auto"/>
        <w:left w:val="none" w:sz="0" w:space="0" w:color="auto"/>
        <w:bottom w:val="none" w:sz="0" w:space="0" w:color="auto"/>
        <w:right w:val="none" w:sz="0" w:space="0" w:color="auto"/>
      </w:divBdr>
    </w:div>
    <w:div w:id="2042588753">
      <w:bodyDiv w:val="1"/>
      <w:marLeft w:val="0"/>
      <w:marRight w:val="0"/>
      <w:marTop w:val="0"/>
      <w:marBottom w:val="0"/>
      <w:divBdr>
        <w:top w:val="none" w:sz="0" w:space="0" w:color="auto"/>
        <w:left w:val="none" w:sz="0" w:space="0" w:color="auto"/>
        <w:bottom w:val="none" w:sz="0" w:space="0" w:color="auto"/>
        <w:right w:val="none" w:sz="0" w:space="0" w:color="auto"/>
      </w:divBdr>
    </w:div>
    <w:div w:id="2087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3443-7B34-4BB4-9171-A5C06B43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11778</CharactersWithSpaces>
  <SharedDoc>false</SharedDoc>
  <HLinks>
    <vt:vector size="12" baseType="variant">
      <vt:variant>
        <vt:i4>1704030</vt:i4>
      </vt:variant>
      <vt:variant>
        <vt:i4>4341</vt:i4>
      </vt:variant>
      <vt:variant>
        <vt:i4>1025</vt:i4>
      </vt:variant>
      <vt:variant>
        <vt:i4>1</vt:i4>
      </vt:variant>
      <vt:variant>
        <vt:lpwstr>template_logo</vt:lpwstr>
      </vt:variant>
      <vt:variant>
        <vt:lpwstr/>
      </vt:variant>
      <vt:variant>
        <vt:i4>3866709</vt:i4>
      </vt:variant>
      <vt:variant>
        <vt:i4>4524</vt:i4>
      </vt:variant>
      <vt:variant>
        <vt:i4>1026</vt:i4>
      </vt:variant>
      <vt:variant>
        <vt:i4>1</vt:i4>
      </vt:variant>
      <vt:variant>
        <vt:lpwstr>j0189614%5b1%5d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2016-06-09T13:15:00Z</dcterms:created>
  <dcterms:modified xsi:type="dcterms:W3CDTF">2016-06-09T13:16:00Z</dcterms:modified>
</cp:coreProperties>
</file>